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3E237" w14:textId="77777777" w:rsidR="001A5D74" w:rsidRPr="00E71CFC" w:rsidRDefault="001A5D74" w:rsidP="00C57155">
      <w:pPr>
        <w:spacing w:after="0" w:line="360" w:lineRule="auto"/>
        <w:jc w:val="center"/>
        <w:rPr>
          <w:rFonts w:ascii="Times New Roman" w:hAnsi="Times New Roman"/>
          <w:b/>
        </w:rPr>
      </w:pPr>
      <w:r w:rsidRPr="00E71CFC">
        <w:rPr>
          <w:rFonts w:ascii="Times New Roman" w:hAnsi="Times New Roman"/>
          <w:noProof/>
        </w:rPr>
        <w:drawing>
          <wp:inline distT="0" distB="0" distL="0" distR="0" wp14:anchorId="4CD18395" wp14:editId="1CB1BF5A">
            <wp:extent cx="2371359" cy="1061720"/>
            <wp:effectExtent l="0" t="0" r="0" b="5080"/>
            <wp:docPr id="1159668305" name="Picture 1159668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6572" cy="1064054"/>
                    </a:xfrm>
                    <a:prstGeom prst="rect">
                      <a:avLst/>
                    </a:prstGeom>
                    <a:noFill/>
                  </pic:spPr>
                </pic:pic>
              </a:graphicData>
            </a:graphic>
          </wp:inline>
        </w:drawing>
      </w:r>
    </w:p>
    <w:p w14:paraId="04C3A2EB" w14:textId="77777777" w:rsidR="001A5D74" w:rsidRPr="00E71CFC" w:rsidRDefault="001A5D74" w:rsidP="00C57155">
      <w:pPr>
        <w:spacing w:after="0" w:line="360" w:lineRule="auto"/>
        <w:jc w:val="center"/>
        <w:rPr>
          <w:rFonts w:ascii="Times New Roman" w:hAnsi="Times New Roman"/>
          <w:b/>
        </w:rPr>
      </w:pPr>
    </w:p>
    <w:p w14:paraId="544267BA" w14:textId="166A3D70" w:rsidR="00C57155" w:rsidRPr="00E71CFC" w:rsidRDefault="00C57155" w:rsidP="00C57155">
      <w:pPr>
        <w:spacing w:after="0" w:line="360" w:lineRule="auto"/>
        <w:jc w:val="center"/>
        <w:rPr>
          <w:rFonts w:ascii="Times New Roman" w:hAnsi="Times New Roman"/>
          <w:b/>
        </w:rPr>
      </w:pPr>
      <w:r w:rsidRPr="00E71CFC">
        <w:rPr>
          <w:rFonts w:ascii="Times New Roman" w:hAnsi="Times New Roman"/>
          <w:b/>
        </w:rPr>
        <w:t>REQUEST FOR PROPOSALS</w:t>
      </w:r>
    </w:p>
    <w:p w14:paraId="2A74B35C" w14:textId="77777777" w:rsidR="001A5D74" w:rsidRPr="00E71CFC" w:rsidRDefault="001A5D74" w:rsidP="00C57155">
      <w:pPr>
        <w:spacing w:after="0" w:line="360" w:lineRule="auto"/>
        <w:jc w:val="center"/>
        <w:rPr>
          <w:rFonts w:ascii="Times New Roman" w:hAnsi="Times New Roman"/>
          <w:b/>
        </w:rPr>
      </w:pPr>
    </w:p>
    <w:p w14:paraId="6FF4BE15" w14:textId="77777777" w:rsidR="001A5D74" w:rsidRPr="00E71CFC" w:rsidRDefault="001A5D74" w:rsidP="00C57155">
      <w:pPr>
        <w:spacing w:after="0" w:line="360" w:lineRule="auto"/>
        <w:jc w:val="center"/>
        <w:rPr>
          <w:rFonts w:ascii="Times New Roman" w:hAnsi="Times New Roman"/>
          <w:b/>
        </w:rPr>
      </w:pPr>
    </w:p>
    <w:p w14:paraId="7DB4DF56" w14:textId="77777777" w:rsidR="001A5D74" w:rsidRPr="00E71CFC" w:rsidRDefault="001A5D74" w:rsidP="00C57155">
      <w:pPr>
        <w:spacing w:after="0" w:line="360" w:lineRule="auto"/>
        <w:jc w:val="center"/>
        <w:rPr>
          <w:rFonts w:ascii="Times New Roman" w:hAnsi="Times New Roman"/>
          <w:b/>
        </w:rPr>
      </w:pPr>
    </w:p>
    <w:p w14:paraId="6456DDC4" w14:textId="77777777" w:rsidR="001A5D74" w:rsidRPr="00E71CFC" w:rsidRDefault="001A5D74" w:rsidP="00C57155">
      <w:pPr>
        <w:spacing w:after="0" w:line="360" w:lineRule="auto"/>
        <w:jc w:val="center"/>
        <w:rPr>
          <w:rFonts w:ascii="Times New Roman" w:hAnsi="Times New Roman"/>
          <w:b/>
        </w:rPr>
      </w:pPr>
    </w:p>
    <w:p w14:paraId="0D09F09F" w14:textId="04D6D244" w:rsidR="00C57155" w:rsidRPr="00E71CFC" w:rsidRDefault="00E97FC0" w:rsidP="00C57155">
      <w:pPr>
        <w:spacing w:after="0" w:line="360" w:lineRule="auto"/>
        <w:jc w:val="center"/>
        <w:rPr>
          <w:rFonts w:ascii="Times New Roman" w:hAnsi="Times New Roman"/>
          <w:b/>
        </w:rPr>
      </w:pPr>
      <w:r w:rsidRPr="00E71CFC">
        <w:rPr>
          <w:rFonts w:ascii="Times New Roman" w:hAnsi="Times New Roman"/>
          <w:b/>
        </w:rPr>
        <w:t>ASSESSMENT ON KNOWLEDGE ATTITUDE AND PRACTICES TO UNDERSTAND THE CURRENT F</w:t>
      </w:r>
      <w:r w:rsidR="001A5D74" w:rsidRPr="00E71CFC">
        <w:rPr>
          <w:rFonts w:ascii="Times New Roman" w:hAnsi="Times New Roman"/>
          <w:b/>
        </w:rPr>
        <w:t xml:space="preserve">AMILY </w:t>
      </w:r>
      <w:r w:rsidRPr="00E71CFC">
        <w:rPr>
          <w:rFonts w:ascii="Times New Roman" w:hAnsi="Times New Roman"/>
          <w:b/>
        </w:rPr>
        <w:t>P</w:t>
      </w:r>
      <w:r w:rsidR="001A5D74" w:rsidRPr="00E71CFC">
        <w:rPr>
          <w:rFonts w:ascii="Times New Roman" w:hAnsi="Times New Roman"/>
          <w:b/>
        </w:rPr>
        <w:t>LANNING</w:t>
      </w:r>
      <w:r w:rsidRPr="00E71CFC">
        <w:rPr>
          <w:rFonts w:ascii="Times New Roman" w:hAnsi="Times New Roman"/>
          <w:b/>
        </w:rPr>
        <w:t xml:space="preserve"> CONTEXT IN THE COUNTRY AND INFORM FUTURE STRATEGIC FP PLANNING</w:t>
      </w:r>
    </w:p>
    <w:p w14:paraId="5160ABC6" w14:textId="77777777" w:rsidR="00C57155" w:rsidRPr="00E71CFC" w:rsidRDefault="00C57155" w:rsidP="00C57155">
      <w:pPr>
        <w:spacing w:after="0" w:line="360" w:lineRule="auto"/>
        <w:jc w:val="center"/>
        <w:rPr>
          <w:rFonts w:ascii="Times New Roman" w:hAnsi="Times New Roman"/>
          <w:b/>
        </w:rPr>
      </w:pPr>
    </w:p>
    <w:p w14:paraId="04AAA49F" w14:textId="77777777" w:rsidR="00C57155" w:rsidRPr="00E71CFC" w:rsidRDefault="00C57155" w:rsidP="00C57155">
      <w:pPr>
        <w:spacing w:after="0" w:line="360" w:lineRule="auto"/>
        <w:jc w:val="center"/>
        <w:rPr>
          <w:rFonts w:ascii="Times New Roman" w:hAnsi="Times New Roman"/>
        </w:rPr>
      </w:pPr>
    </w:p>
    <w:p w14:paraId="217A2B80" w14:textId="77777777" w:rsidR="00C57155" w:rsidRPr="00E71CFC" w:rsidRDefault="00C57155" w:rsidP="00C57155">
      <w:pPr>
        <w:spacing w:after="0" w:line="360" w:lineRule="auto"/>
        <w:jc w:val="center"/>
        <w:rPr>
          <w:rFonts w:ascii="Times New Roman" w:hAnsi="Times New Roman"/>
        </w:rPr>
      </w:pPr>
    </w:p>
    <w:p w14:paraId="66E388C4" w14:textId="77777777" w:rsidR="00C57155" w:rsidRPr="00E71CFC" w:rsidRDefault="00C57155" w:rsidP="00C57155">
      <w:pPr>
        <w:spacing w:after="0" w:line="360" w:lineRule="auto"/>
        <w:jc w:val="center"/>
        <w:rPr>
          <w:rFonts w:ascii="Times New Roman" w:hAnsi="Times New Roman"/>
        </w:rPr>
      </w:pPr>
    </w:p>
    <w:p w14:paraId="18C8E0F6" w14:textId="5A840913" w:rsidR="00C57155" w:rsidRPr="00E71CFC" w:rsidRDefault="00E97FC0" w:rsidP="00C57155">
      <w:pPr>
        <w:spacing w:after="0" w:line="360" w:lineRule="auto"/>
        <w:jc w:val="center"/>
        <w:rPr>
          <w:rFonts w:ascii="Times New Roman" w:hAnsi="Times New Roman"/>
          <w:b/>
          <w:bCs/>
        </w:rPr>
      </w:pPr>
      <w:r w:rsidRPr="00E71CFC">
        <w:rPr>
          <w:rFonts w:ascii="Times New Roman" w:eastAsia="Times New Roman" w:hAnsi="Times New Roman"/>
          <w:b/>
          <w:bCs/>
          <w:color w:val="000000"/>
        </w:rPr>
        <w:t>Project Title: Improving Access of SRH/FP to Young Women</w:t>
      </w:r>
    </w:p>
    <w:p w14:paraId="3C359231" w14:textId="77777777" w:rsidR="00C57155" w:rsidRPr="00E71CFC" w:rsidRDefault="00C57155" w:rsidP="00C57155">
      <w:pPr>
        <w:spacing w:after="0" w:line="360" w:lineRule="auto"/>
        <w:jc w:val="center"/>
        <w:rPr>
          <w:rFonts w:ascii="Times New Roman" w:hAnsi="Times New Roman"/>
          <w:i/>
          <w:iCs/>
        </w:rPr>
      </w:pPr>
    </w:p>
    <w:p w14:paraId="6E362C0D" w14:textId="77777777" w:rsidR="00C57155" w:rsidRPr="00E71CFC" w:rsidRDefault="00C57155" w:rsidP="00C57155">
      <w:pPr>
        <w:spacing w:after="0" w:line="360" w:lineRule="auto"/>
        <w:jc w:val="center"/>
        <w:rPr>
          <w:rFonts w:ascii="Times New Roman" w:hAnsi="Times New Roman"/>
          <w:i/>
          <w:iCs/>
        </w:rPr>
      </w:pPr>
      <w:r w:rsidRPr="00E71CFC">
        <w:rPr>
          <w:rFonts w:ascii="Times New Roman" w:hAnsi="Times New Roman"/>
          <w:i/>
          <w:iCs/>
        </w:rPr>
        <w:t>Implementing Institution: UMATI</w:t>
      </w:r>
    </w:p>
    <w:p w14:paraId="2F44EF27" w14:textId="77777777" w:rsidR="00C57155" w:rsidRPr="00E71CFC" w:rsidRDefault="00C57155" w:rsidP="00C57155">
      <w:pPr>
        <w:spacing w:after="0" w:line="360" w:lineRule="auto"/>
        <w:jc w:val="center"/>
        <w:rPr>
          <w:rFonts w:ascii="Times New Roman" w:hAnsi="Times New Roman"/>
          <w:b/>
        </w:rPr>
      </w:pPr>
    </w:p>
    <w:p w14:paraId="02976B89" w14:textId="77777777" w:rsidR="00C57155" w:rsidRPr="00E71CFC" w:rsidRDefault="00C57155" w:rsidP="00C57155">
      <w:pPr>
        <w:spacing w:line="360" w:lineRule="auto"/>
        <w:rPr>
          <w:rFonts w:ascii="Times New Roman" w:hAnsi="Times New Roman"/>
          <w:b/>
        </w:rPr>
      </w:pPr>
    </w:p>
    <w:p w14:paraId="06051B60" w14:textId="77777777" w:rsidR="00C57155" w:rsidRPr="00E71CFC" w:rsidRDefault="00C57155" w:rsidP="00C57155">
      <w:pPr>
        <w:spacing w:line="360" w:lineRule="auto"/>
        <w:rPr>
          <w:rFonts w:ascii="Times New Roman" w:hAnsi="Times New Roman"/>
          <w:b/>
        </w:rPr>
      </w:pPr>
    </w:p>
    <w:p w14:paraId="0F64D60D" w14:textId="77777777" w:rsidR="001A5D74" w:rsidRPr="00E71CFC" w:rsidRDefault="001A5D74" w:rsidP="00C57155">
      <w:pPr>
        <w:spacing w:line="360" w:lineRule="auto"/>
        <w:rPr>
          <w:rFonts w:ascii="Times New Roman" w:hAnsi="Times New Roman"/>
          <w:b/>
        </w:rPr>
      </w:pPr>
    </w:p>
    <w:p w14:paraId="50E6AB29" w14:textId="77777777" w:rsidR="001A5D74" w:rsidRPr="00E71CFC" w:rsidRDefault="001A5D74" w:rsidP="00C57155">
      <w:pPr>
        <w:spacing w:line="360" w:lineRule="auto"/>
        <w:rPr>
          <w:rFonts w:ascii="Times New Roman" w:hAnsi="Times New Roman"/>
          <w:b/>
        </w:rPr>
      </w:pPr>
    </w:p>
    <w:p w14:paraId="2A4F3943" w14:textId="77777777" w:rsidR="001A5D74" w:rsidRPr="00E71CFC" w:rsidRDefault="001A5D74" w:rsidP="00C57155">
      <w:pPr>
        <w:spacing w:line="360" w:lineRule="auto"/>
        <w:rPr>
          <w:rFonts w:ascii="Times New Roman" w:hAnsi="Times New Roman"/>
          <w:b/>
        </w:rPr>
      </w:pPr>
    </w:p>
    <w:p w14:paraId="59DA8675" w14:textId="77777777" w:rsidR="00E97FC0" w:rsidRDefault="00E97FC0" w:rsidP="00C57155">
      <w:pPr>
        <w:spacing w:line="360" w:lineRule="auto"/>
        <w:rPr>
          <w:rFonts w:ascii="Times New Roman" w:hAnsi="Times New Roman"/>
          <w:b/>
        </w:rPr>
      </w:pPr>
    </w:p>
    <w:p w14:paraId="2CAAD68D" w14:textId="77777777" w:rsidR="00E71CFC" w:rsidRDefault="00E71CFC" w:rsidP="00C57155">
      <w:pPr>
        <w:spacing w:line="360" w:lineRule="auto"/>
        <w:rPr>
          <w:rFonts w:ascii="Times New Roman" w:hAnsi="Times New Roman"/>
          <w:b/>
        </w:rPr>
      </w:pPr>
    </w:p>
    <w:p w14:paraId="5A3D155A" w14:textId="73655D8B" w:rsidR="00E71CFC" w:rsidRPr="00E71CFC" w:rsidRDefault="00714C50" w:rsidP="00E71CFC">
      <w:pPr>
        <w:spacing w:line="360" w:lineRule="auto"/>
        <w:jc w:val="center"/>
        <w:rPr>
          <w:rFonts w:ascii="Times New Roman" w:hAnsi="Times New Roman"/>
          <w:b/>
        </w:rPr>
      </w:pPr>
      <w:r>
        <w:rPr>
          <w:rFonts w:ascii="Times New Roman" w:hAnsi="Times New Roman"/>
          <w:b/>
        </w:rPr>
        <w:t>August</w:t>
      </w:r>
      <w:r w:rsidR="00E71CFC">
        <w:rPr>
          <w:rFonts w:ascii="Times New Roman" w:hAnsi="Times New Roman"/>
          <w:b/>
        </w:rPr>
        <w:t xml:space="preserve"> 2024</w:t>
      </w:r>
    </w:p>
    <w:p w14:paraId="0CF7D2A0" w14:textId="77777777" w:rsidR="00C57155" w:rsidRPr="00E71CFC" w:rsidRDefault="00C57155" w:rsidP="00C57155">
      <w:pPr>
        <w:spacing w:after="0" w:line="360" w:lineRule="auto"/>
        <w:jc w:val="both"/>
        <w:rPr>
          <w:rFonts w:ascii="Times New Roman" w:hAnsi="Times New Roman"/>
          <w:b/>
        </w:rPr>
      </w:pPr>
      <w:r w:rsidRPr="00E71CFC">
        <w:rPr>
          <w:rFonts w:ascii="Times New Roman" w:hAnsi="Times New Roman"/>
          <w:b/>
        </w:rPr>
        <w:lastRenderedPageBreak/>
        <w:t>INTRODUCTION</w:t>
      </w:r>
    </w:p>
    <w:p w14:paraId="1A57F6B2" w14:textId="4B2BD41A" w:rsidR="00522472" w:rsidRPr="00E71CFC" w:rsidRDefault="00522472" w:rsidP="00522472">
      <w:pPr>
        <w:spacing w:after="0" w:line="360" w:lineRule="auto"/>
        <w:jc w:val="both"/>
        <w:rPr>
          <w:rFonts w:ascii="Times New Roman" w:hAnsi="Times New Roman"/>
          <w:bCs/>
        </w:rPr>
      </w:pPr>
      <w:r w:rsidRPr="00E71CFC">
        <w:rPr>
          <w:rFonts w:ascii="Times New Roman" w:hAnsi="Times New Roman"/>
          <w:bCs/>
        </w:rPr>
        <w:t>Chama cha Uzazi na Malezi Bora Tanzania (UMATI) is an autonomous, non-political national NGO providing Sexual and Reproductive Health and Rights (SRHR) information, education, and services in Tanzania. It has been in operation since 1959 and became a leading national organization</w:t>
      </w:r>
      <w:r w:rsidR="00A705A6" w:rsidRPr="00E71CFC">
        <w:rPr>
          <w:rFonts w:ascii="Times New Roman" w:hAnsi="Times New Roman"/>
          <w:bCs/>
        </w:rPr>
        <w:t xml:space="preserve"> to-date</w:t>
      </w:r>
      <w:r w:rsidRPr="00E71CFC">
        <w:rPr>
          <w:rFonts w:ascii="Times New Roman" w:hAnsi="Times New Roman"/>
          <w:bCs/>
        </w:rPr>
        <w:t xml:space="preserve"> providing quality youth-friendly SRH information and services</w:t>
      </w:r>
      <w:r w:rsidR="006159AE" w:rsidRPr="00E71CFC">
        <w:rPr>
          <w:rFonts w:ascii="Times New Roman" w:hAnsi="Times New Roman"/>
          <w:bCs/>
        </w:rPr>
        <w:t>,</w:t>
      </w:r>
      <w:r w:rsidRPr="00E71CFC">
        <w:rPr>
          <w:rFonts w:ascii="Times New Roman" w:hAnsi="Times New Roman"/>
          <w:bCs/>
        </w:rPr>
        <w:t xml:space="preserve"> particularly to young people and women</w:t>
      </w:r>
      <w:r w:rsidR="005B53A1" w:rsidRPr="00E71CFC">
        <w:rPr>
          <w:rFonts w:ascii="Times New Roman" w:hAnsi="Times New Roman"/>
          <w:bCs/>
        </w:rPr>
        <w:t xml:space="preserve"> in the </w:t>
      </w:r>
      <w:r w:rsidR="00A705A6" w:rsidRPr="00E71CFC">
        <w:rPr>
          <w:rFonts w:ascii="Times New Roman" w:hAnsi="Times New Roman"/>
          <w:bCs/>
        </w:rPr>
        <w:t>hard-to-reach</w:t>
      </w:r>
      <w:r w:rsidR="005B53A1" w:rsidRPr="00E71CFC">
        <w:rPr>
          <w:rFonts w:ascii="Times New Roman" w:hAnsi="Times New Roman"/>
          <w:bCs/>
        </w:rPr>
        <w:t xml:space="preserve"> areas</w:t>
      </w:r>
      <w:r w:rsidRPr="00E71CFC">
        <w:rPr>
          <w:rFonts w:ascii="Times New Roman" w:hAnsi="Times New Roman"/>
          <w:bCs/>
        </w:rPr>
        <w:t>. In 1965 UMATI became a member association for International Planned Parenthood Federation (IPPF</w:t>
      </w:r>
      <w:r w:rsidR="001A5D74" w:rsidRPr="00E71CFC">
        <w:rPr>
          <w:rFonts w:ascii="Times New Roman" w:hAnsi="Times New Roman"/>
          <w:bCs/>
        </w:rPr>
        <w:t>).</w:t>
      </w:r>
      <w:r w:rsidRPr="00E71CFC">
        <w:rPr>
          <w:rFonts w:ascii="Times New Roman" w:hAnsi="Times New Roman"/>
          <w:bCs/>
        </w:rPr>
        <w:t xml:space="preserve"> By being a member of IPPF, UMATI is internationally connected through experience sharing with other IPPF member associations.</w:t>
      </w:r>
    </w:p>
    <w:p w14:paraId="3B9FC630" w14:textId="77777777" w:rsidR="00522472" w:rsidRPr="00E71CFC" w:rsidRDefault="00522472" w:rsidP="00522472">
      <w:pPr>
        <w:spacing w:after="0" w:line="360" w:lineRule="auto"/>
        <w:jc w:val="both"/>
        <w:rPr>
          <w:rFonts w:ascii="Times New Roman" w:hAnsi="Times New Roman"/>
          <w:bCs/>
        </w:rPr>
      </w:pPr>
    </w:p>
    <w:p w14:paraId="7B82E2DF" w14:textId="77777777" w:rsidR="00522472" w:rsidRPr="00E71CFC" w:rsidRDefault="00522472" w:rsidP="00522472">
      <w:pPr>
        <w:spacing w:after="0" w:line="360" w:lineRule="auto"/>
        <w:jc w:val="both"/>
        <w:rPr>
          <w:rFonts w:ascii="Times New Roman" w:hAnsi="Times New Roman"/>
          <w:bCs/>
        </w:rPr>
      </w:pPr>
      <w:r w:rsidRPr="00E71CFC">
        <w:rPr>
          <w:rFonts w:ascii="Times New Roman" w:hAnsi="Times New Roman"/>
          <w:bCs/>
        </w:rPr>
        <w:t xml:space="preserve">UMATI is envisioning to see a Tanzania where people are free to choose and exercise their Sexual and Reproductive Health and Rights without discrimination in gender, sex, and age. The visioning process of UMATI highlighted the need to integrate “without discrimination” as a recurring theme as well as an organizational value statement. “Freedom of choice” was agreed as a paramount inclusion at the end that UMATI would love to see by doing its core business. </w:t>
      </w:r>
    </w:p>
    <w:p w14:paraId="67467122" w14:textId="77777777" w:rsidR="00522472" w:rsidRPr="00E71CFC" w:rsidRDefault="00522472" w:rsidP="00522472">
      <w:pPr>
        <w:spacing w:after="0" w:line="360" w:lineRule="auto"/>
        <w:jc w:val="both"/>
        <w:rPr>
          <w:rFonts w:ascii="Times New Roman" w:hAnsi="Times New Roman"/>
          <w:bCs/>
        </w:rPr>
      </w:pPr>
    </w:p>
    <w:p w14:paraId="146F0364" w14:textId="07341D0B" w:rsidR="00522472" w:rsidRPr="00E71CFC" w:rsidRDefault="00522472" w:rsidP="00522472">
      <w:pPr>
        <w:spacing w:after="0" w:line="360" w:lineRule="auto"/>
        <w:jc w:val="both"/>
        <w:rPr>
          <w:rFonts w:ascii="Times New Roman" w:hAnsi="Times New Roman"/>
          <w:bCs/>
        </w:rPr>
      </w:pPr>
      <w:r w:rsidRPr="00E71CFC">
        <w:rPr>
          <w:rFonts w:ascii="Times New Roman" w:hAnsi="Times New Roman"/>
          <w:bCs/>
        </w:rPr>
        <w:t>UMATI’s Mission Statement is to champion SRHR and provide information and services targeting the young and underserved. UMATI strives for structural poverty reduction by improving the health of people in the country regardless of gender and political or religious beliefs, with priorities being given to the poorest communities and hard-to-reach populations</w:t>
      </w:r>
      <w:r w:rsidR="00BB00B8" w:rsidRPr="00E71CFC">
        <w:rPr>
          <w:rFonts w:ascii="Times New Roman" w:hAnsi="Times New Roman"/>
          <w:bCs/>
        </w:rPr>
        <w:t xml:space="preserve"> and has been </w:t>
      </w:r>
      <w:r w:rsidR="007F4B6A" w:rsidRPr="00E71CFC">
        <w:rPr>
          <w:rFonts w:ascii="Times New Roman" w:hAnsi="Times New Roman"/>
          <w:bCs/>
        </w:rPr>
        <w:t>working</w:t>
      </w:r>
      <w:r w:rsidR="00BB00B8" w:rsidRPr="00E71CFC">
        <w:rPr>
          <w:rFonts w:ascii="Times New Roman" w:hAnsi="Times New Roman"/>
          <w:bCs/>
        </w:rPr>
        <w:t xml:space="preserve"> with the governments of both Tanzania Mainland and Zanzibar since its inception over 60 years ago</w:t>
      </w:r>
      <w:r w:rsidRPr="00E71CFC">
        <w:rPr>
          <w:rFonts w:ascii="Times New Roman" w:hAnsi="Times New Roman"/>
          <w:bCs/>
        </w:rPr>
        <w:t xml:space="preserve">. To achieve a lasting reduction in social inequality, UMATI invests in the provision of gender responsiveness SRH services, youth and women empowerment, and evidence-based advocacy through result-based health projects implementation in 20 regions in Tanzania Mainland, and Zanzibar. UMATI recognizes that men and women experience different health needs and risks. </w:t>
      </w:r>
    </w:p>
    <w:p w14:paraId="01E1C53C" w14:textId="77777777" w:rsidR="00522472" w:rsidRPr="00E71CFC" w:rsidRDefault="00522472" w:rsidP="00522472">
      <w:pPr>
        <w:spacing w:after="0" w:line="360" w:lineRule="auto"/>
        <w:jc w:val="both"/>
        <w:rPr>
          <w:rFonts w:ascii="Times New Roman" w:hAnsi="Times New Roman"/>
          <w:bCs/>
        </w:rPr>
      </w:pPr>
    </w:p>
    <w:p w14:paraId="4D584139" w14:textId="66BDF366" w:rsidR="00522472" w:rsidRPr="00E71CFC" w:rsidRDefault="00522472" w:rsidP="00522472">
      <w:pPr>
        <w:spacing w:after="0" w:line="360" w:lineRule="auto"/>
        <w:jc w:val="both"/>
        <w:rPr>
          <w:rFonts w:ascii="Times New Roman" w:hAnsi="Times New Roman"/>
          <w:bCs/>
        </w:rPr>
      </w:pPr>
      <w:r w:rsidRPr="00E71CFC">
        <w:rPr>
          <w:rFonts w:ascii="Times New Roman" w:hAnsi="Times New Roman"/>
          <w:bCs/>
        </w:rPr>
        <w:t xml:space="preserve">With extensive experience managing large-scale projects, UMATI implements multiple </w:t>
      </w:r>
      <w:r w:rsidR="00E84D8C" w:rsidRPr="00E71CFC">
        <w:rPr>
          <w:rFonts w:ascii="Times New Roman" w:hAnsi="Times New Roman"/>
          <w:bCs/>
        </w:rPr>
        <w:t>interventions</w:t>
      </w:r>
      <w:r w:rsidRPr="00E71CFC">
        <w:rPr>
          <w:rFonts w:ascii="Times New Roman" w:hAnsi="Times New Roman"/>
          <w:bCs/>
        </w:rPr>
        <w:t xml:space="preserve"> with more focus on youth and </w:t>
      </w:r>
      <w:r w:rsidR="00E8143F" w:rsidRPr="00E71CFC">
        <w:rPr>
          <w:rFonts w:ascii="Times New Roman" w:hAnsi="Times New Roman"/>
          <w:bCs/>
        </w:rPr>
        <w:t>women’s</w:t>
      </w:r>
      <w:r w:rsidRPr="00E71CFC">
        <w:rPr>
          <w:rFonts w:ascii="Times New Roman" w:hAnsi="Times New Roman"/>
          <w:bCs/>
        </w:rPr>
        <w:t xml:space="preserve"> sexual and reproductive health</w:t>
      </w:r>
      <w:r w:rsidR="00E84D8C" w:rsidRPr="00E71CFC">
        <w:rPr>
          <w:rFonts w:ascii="Times New Roman" w:hAnsi="Times New Roman"/>
          <w:bCs/>
        </w:rPr>
        <w:t xml:space="preserve"> and rights</w:t>
      </w:r>
      <w:r w:rsidRPr="00E71CFC">
        <w:rPr>
          <w:rFonts w:ascii="Times New Roman" w:hAnsi="Times New Roman"/>
          <w:bCs/>
        </w:rPr>
        <w:t xml:space="preserve"> (SRHR)</w:t>
      </w:r>
      <w:r w:rsidR="00E8143F" w:rsidRPr="00E71CFC">
        <w:rPr>
          <w:rFonts w:ascii="Times New Roman" w:hAnsi="Times New Roman"/>
          <w:bCs/>
        </w:rPr>
        <w:t>,</w:t>
      </w:r>
      <w:r w:rsidRPr="00E71CFC">
        <w:rPr>
          <w:rFonts w:ascii="Times New Roman" w:hAnsi="Times New Roman"/>
          <w:bCs/>
        </w:rPr>
        <w:t xml:space="preserve"> especially on family planning bringing expertise on women/girl-centered and socio-cultural norm- transformative programming. UMATI has over 60 </w:t>
      </w:r>
      <w:r w:rsidR="00E8143F" w:rsidRPr="00E71CFC">
        <w:rPr>
          <w:rFonts w:ascii="Times New Roman" w:hAnsi="Times New Roman"/>
          <w:bCs/>
        </w:rPr>
        <w:t>years</w:t>
      </w:r>
      <w:r w:rsidRPr="00E71CFC">
        <w:rPr>
          <w:rFonts w:ascii="Times New Roman" w:hAnsi="Times New Roman"/>
          <w:bCs/>
        </w:rPr>
        <w:t xml:space="preserve"> </w:t>
      </w:r>
      <w:r w:rsidR="00E8143F" w:rsidRPr="00E71CFC">
        <w:rPr>
          <w:rFonts w:ascii="Times New Roman" w:hAnsi="Times New Roman"/>
          <w:bCs/>
        </w:rPr>
        <w:t xml:space="preserve">of </w:t>
      </w:r>
      <w:r w:rsidRPr="00E71CFC">
        <w:rPr>
          <w:rFonts w:ascii="Times New Roman" w:hAnsi="Times New Roman"/>
          <w:bCs/>
        </w:rPr>
        <w:t xml:space="preserve">experience working in SRHR and experience in implementing large-scale </w:t>
      </w:r>
      <w:r w:rsidR="00E8143F" w:rsidRPr="00E71CFC">
        <w:rPr>
          <w:rFonts w:ascii="Times New Roman" w:hAnsi="Times New Roman"/>
          <w:bCs/>
        </w:rPr>
        <w:t>projects, providing</w:t>
      </w:r>
      <w:r w:rsidRPr="00E71CFC">
        <w:rPr>
          <w:rFonts w:ascii="Times New Roman" w:hAnsi="Times New Roman"/>
          <w:bCs/>
        </w:rPr>
        <w:t xml:space="preserve"> technical support</w:t>
      </w:r>
      <w:r w:rsidR="00E8143F" w:rsidRPr="00E71CFC">
        <w:rPr>
          <w:rFonts w:ascii="Times New Roman" w:hAnsi="Times New Roman"/>
          <w:bCs/>
        </w:rPr>
        <w:t>,</w:t>
      </w:r>
      <w:r w:rsidRPr="00E71CFC">
        <w:rPr>
          <w:rFonts w:ascii="Times New Roman" w:hAnsi="Times New Roman"/>
          <w:bCs/>
        </w:rPr>
        <w:t xml:space="preserve"> and linking and learning between different partners. We work towards strengthening the capacities of our local partners to manage and implement projects across three broad domains: organizational, thematic, and lobby &amp; advocacy. To build organizational capacity and thereby sustainability of our projects. </w:t>
      </w:r>
    </w:p>
    <w:p w14:paraId="4DCB0AEA" w14:textId="77777777" w:rsidR="00C57155" w:rsidRPr="00E71CFC" w:rsidRDefault="00C57155" w:rsidP="00C57155">
      <w:pPr>
        <w:spacing w:after="0" w:line="360" w:lineRule="auto"/>
        <w:rPr>
          <w:rFonts w:ascii="Times New Roman" w:hAnsi="Times New Roman"/>
        </w:rPr>
      </w:pPr>
    </w:p>
    <w:p w14:paraId="016E905F" w14:textId="77777777" w:rsidR="00C57155" w:rsidRPr="00E71CFC" w:rsidRDefault="00C57155" w:rsidP="00C57155">
      <w:pPr>
        <w:spacing w:after="0" w:line="360" w:lineRule="auto"/>
        <w:jc w:val="both"/>
        <w:rPr>
          <w:rFonts w:ascii="Times New Roman" w:hAnsi="Times New Roman"/>
          <w:b/>
        </w:rPr>
      </w:pPr>
      <w:r w:rsidRPr="00E71CFC">
        <w:rPr>
          <w:rFonts w:ascii="Times New Roman" w:hAnsi="Times New Roman"/>
          <w:b/>
        </w:rPr>
        <w:lastRenderedPageBreak/>
        <w:t>ABOUT THE PROJECT</w:t>
      </w:r>
    </w:p>
    <w:p w14:paraId="2571C91E" w14:textId="3BF06B10" w:rsidR="00C57155" w:rsidRPr="00E71CFC" w:rsidRDefault="00154156" w:rsidP="00871B77">
      <w:pPr>
        <w:spacing w:after="0" w:line="360" w:lineRule="auto"/>
        <w:jc w:val="both"/>
        <w:rPr>
          <w:rFonts w:ascii="Times New Roman" w:hAnsi="Times New Roman"/>
          <w:bCs/>
        </w:rPr>
      </w:pPr>
      <w:r w:rsidRPr="00E71CFC">
        <w:rPr>
          <w:rFonts w:ascii="Times New Roman" w:hAnsi="Times New Roman"/>
          <w:bCs/>
        </w:rPr>
        <w:t xml:space="preserve">The project aims to enhance access to sexual and reproductive health (SRH) and family planning (FP) services specifically </w:t>
      </w:r>
      <w:r w:rsidR="00871B77" w:rsidRPr="00E71CFC">
        <w:rPr>
          <w:rFonts w:ascii="Times New Roman" w:hAnsi="Times New Roman"/>
          <w:bCs/>
        </w:rPr>
        <w:t>targeting</w:t>
      </w:r>
      <w:r w:rsidRPr="00E71CFC">
        <w:rPr>
          <w:rFonts w:ascii="Times New Roman" w:hAnsi="Times New Roman"/>
          <w:bCs/>
        </w:rPr>
        <w:t xml:space="preserve"> young people and women in Tanzania. It seeks to address barriers such as limited knowledge, cultural norms, and inadequate trained healthcare providers that hinder young people and women from accessing essential SRH/FP information and services. Through targeted interventions including education, community engagement, and healthcare provider training and mentorship programs, </w:t>
      </w:r>
      <w:r w:rsidR="001A5D74" w:rsidRPr="00E71CFC">
        <w:rPr>
          <w:rFonts w:ascii="Times New Roman" w:hAnsi="Times New Roman"/>
          <w:bCs/>
        </w:rPr>
        <w:t>t</w:t>
      </w:r>
      <w:r w:rsidRPr="00E71CFC">
        <w:rPr>
          <w:rFonts w:ascii="Times New Roman" w:hAnsi="Times New Roman"/>
          <w:bCs/>
        </w:rPr>
        <w:t>he project aims to empower young people and women with accurate information</w:t>
      </w:r>
      <w:r w:rsidR="00871B77" w:rsidRPr="00E71CFC">
        <w:rPr>
          <w:rFonts w:ascii="Times New Roman" w:hAnsi="Times New Roman"/>
          <w:bCs/>
        </w:rPr>
        <w:t xml:space="preserve"> and </w:t>
      </w:r>
      <w:r w:rsidRPr="00E71CFC">
        <w:rPr>
          <w:rFonts w:ascii="Times New Roman" w:hAnsi="Times New Roman"/>
          <w:bCs/>
        </w:rPr>
        <w:t xml:space="preserve">increase their access </w:t>
      </w:r>
      <w:r w:rsidR="00871B77" w:rsidRPr="00E71CFC">
        <w:rPr>
          <w:rFonts w:ascii="Times New Roman" w:hAnsi="Times New Roman"/>
          <w:bCs/>
        </w:rPr>
        <w:t>to FP</w:t>
      </w:r>
      <w:r w:rsidRPr="00E71CFC">
        <w:rPr>
          <w:rFonts w:ascii="Times New Roman" w:hAnsi="Times New Roman"/>
          <w:bCs/>
        </w:rPr>
        <w:t xml:space="preserve"> methods</w:t>
      </w:r>
      <w:r w:rsidR="00871B77" w:rsidRPr="00E71CFC">
        <w:rPr>
          <w:rFonts w:ascii="Times New Roman" w:hAnsi="Times New Roman"/>
          <w:bCs/>
        </w:rPr>
        <w:t>.</w:t>
      </w:r>
    </w:p>
    <w:p w14:paraId="266E8FBE" w14:textId="77777777" w:rsidR="00154156" w:rsidRPr="00E71CFC" w:rsidRDefault="00154156" w:rsidP="00C57155">
      <w:pPr>
        <w:spacing w:after="0" w:line="360" w:lineRule="auto"/>
        <w:rPr>
          <w:rFonts w:ascii="Times New Roman" w:hAnsi="Times New Roman"/>
          <w:color w:val="000000"/>
        </w:rPr>
      </w:pPr>
    </w:p>
    <w:p w14:paraId="193D48DF" w14:textId="77777777" w:rsidR="00C57155" w:rsidRPr="00E71CFC" w:rsidRDefault="00522472" w:rsidP="00C57155">
      <w:pPr>
        <w:spacing w:after="0" w:line="360" w:lineRule="auto"/>
        <w:rPr>
          <w:rFonts w:ascii="Times New Roman" w:hAnsi="Times New Roman"/>
          <w:b/>
        </w:rPr>
      </w:pPr>
      <w:r w:rsidRPr="00E71CFC">
        <w:rPr>
          <w:rFonts w:ascii="Times New Roman" w:hAnsi="Times New Roman"/>
          <w:b/>
        </w:rPr>
        <w:t xml:space="preserve">ABOUT THE ASSIGNMENT </w:t>
      </w:r>
    </w:p>
    <w:p w14:paraId="3850DE2C" w14:textId="77777777" w:rsidR="001157B6" w:rsidRDefault="00522472" w:rsidP="00522472">
      <w:pPr>
        <w:widowControl w:val="0"/>
        <w:spacing w:line="360" w:lineRule="auto"/>
        <w:jc w:val="both"/>
        <w:rPr>
          <w:rFonts w:ascii="Times New Roman" w:hAnsi="Times New Roman"/>
          <w:bCs/>
        </w:rPr>
      </w:pPr>
      <w:r w:rsidRPr="00E71CFC">
        <w:rPr>
          <w:rFonts w:ascii="Times New Roman" w:hAnsi="Times New Roman"/>
          <w:bCs/>
        </w:rPr>
        <w:t xml:space="preserve">UMATI under the support </w:t>
      </w:r>
      <w:r w:rsidR="002C6611" w:rsidRPr="00E71CFC">
        <w:rPr>
          <w:rFonts w:ascii="Times New Roman" w:hAnsi="Times New Roman"/>
          <w:bCs/>
        </w:rPr>
        <w:t>of</w:t>
      </w:r>
      <w:r w:rsidRPr="00E71CFC">
        <w:rPr>
          <w:rFonts w:ascii="Times New Roman" w:hAnsi="Times New Roman"/>
          <w:bCs/>
        </w:rPr>
        <w:t xml:space="preserve"> </w:t>
      </w:r>
      <w:r w:rsidR="002C6611" w:rsidRPr="00E71CFC">
        <w:rPr>
          <w:rFonts w:ascii="Times New Roman" w:hAnsi="Times New Roman"/>
          <w:bCs/>
        </w:rPr>
        <w:t xml:space="preserve">the </w:t>
      </w:r>
      <w:r w:rsidR="00B245FD" w:rsidRPr="00E71CFC">
        <w:rPr>
          <w:rFonts w:ascii="Times New Roman" w:hAnsi="Times New Roman"/>
          <w:bCs/>
        </w:rPr>
        <w:t>UNFPA</w:t>
      </w:r>
      <w:r w:rsidRPr="00E71CFC">
        <w:rPr>
          <w:rFonts w:ascii="Times New Roman" w:hAnsi="Times New Roman"/>
          <w:bCs/>
        </w:rPr>
        <w:t xml:space="preserve"> is expecting to conduct the “</w:t>
      </w:r>
      <w:r w:rsidR="001A5B76" w:rsidRPr="00E71CFC">
        <w:rPr>
          <w:rFonts w:ascii="Times New Roman" w:hAnsi="Times New Roman"/>
          <w:bCs/>
        </w:rPr>
        <w:t>Assessment</w:t>
      </w:r>
      <w:r w:rsidR="00B245FD" w:rsidRPr="00E71CFC">
        <w:rPr>
          <w:rFonts w:ascii="Times New Roman" w:hAnsi="Times New Roman"/>
          <w:bCs/>
        </w:rPr>
        <w:t xml:space="preserve"> on knowledge attitude and practices to understand current FP context in the country and inform future strategic FP planning</w:t>
      </w:r>
      <w:r w:rsidR="001A5D74" w:rsidRPr="00E71CFC">
        <w:rPr>
          <w:rFonts w:ascii="Times New Roman" w:hAnsi="Times New Roman"/>
          <w:bCs/>
        </w:rPr>
        <w:t>”</w:t>
      </w:r>
      <w:r w:rsidR="00312F97" w:rsidRPr="00E71CFC">
        <w:rPr>
          <w:rFonts w:ascii="Times New Roman" w:hAnsi="Times New Roman"/>
          <w:bCs/>
        </w:rPr>
        <w:t>. The assessment</w:t>
      </w:r>
      <w:r w:rsidR="00561819" w:rsidRPr="00E71CFC">
        <w:rPr>
          <w:rFonts w:ascii="Times New Roman" w:hAnsi="Times New Roman"/>
          <w:bCs/>
        </w:rPr>
        <w:t xml:space="preserve"> the </w:t>
      </w:r>
      <w:r w:rsidR="00B245FD" w:rsidRPr="00E71CFC">
        <w:rPr>
          <w:rFonts w:ascii="Times New Roman" w:hAnsi="Times New Roman"/>
          <w:bCs/>
        </w:rPr>
        <w:t>target the FP service beneficiaries i.e. young people, women, men, service providers</w:t>
      </w:r>
      <w:r w:rsidR="00871B77" w:rsidRPr="00E71CFC">
        <w:rPr>
          <w:rFonts w:ascii="Times New Roman" w:hAnsi="Times New Roman"/>
          <w:bCs/>
        </w:rPr>
        <w:t xml:space="preserve">, and decision-makers at </w:t>
      </w:r>
      <w:r w:rsidR="00561819" w:rsidRPr="00E71CFC">
        <w:rPr>
          <w:rFonts w:ascii="Times New Roman" w:hAnsi="Times New Roman"/>
          <w:bCs/>
        </w:rPr>
        <w:t xml:space="preserve">national, </w:t>
      </w:r>
      <w:r w:rsidR="00871B77" w:rsidRPr="00E71CFC">
        <w:rPr>
          <w:rFonts w:ascii="Times New Roman" w:hAnsi="Times New Roman"/>
          <w:bCs/>
        </w:rPr>
        <w:t>regional and district level</w:t>
      </w:r>
      <w:r w:rsidR="001A5D74" w:rsidRPr="00E71CFC">
        <w:rPr>
          <w:rFonts w:ascii="Times New Roman" w:hAnsi="Times New Roman"/>
          <w:bCs/>
        </w:rPr>
        <w:t>.</w:t>
      </w:r>
    </w:p>
    <w:p w14:paraId="38D55654" w14:textId="39376542" w:rsidR="001157B6" w:rsidRPr="00E71CFC" w:rsidRDefault="001157B6" w:rsidP="00522472">
      <w:pPr>
        <w:widowControl w:val="0"/>
        <w:spacing w:line="360" w:lineRule="auto"/>
        <w:jc w:val="both"/>
        <w:rPr>
          <w:rFonts w:ascii="Times New Roman" w:hAnsi="Times New Roman"/>
          <w:bCs/>
        </w:rPr>
      </w:pPr>
      <w:r w:rsidRPr="001157B6">
        <w:rPr>
          <w:rFonts w:ascii="Times New Roman" w:hAnsi="Times New Roman"/>
          <w:bCs/>
        </w:rPr>
        <w:t>This assessment is crucial for identifying existing gaps in awareness and misconceptions, evaluating community attitudes towards various FP methods, and analyzing current practices in family planning. By capturing a detailed snapshot of these elements, stakeholders can gain insights into the effectiveness of current FP programs, uncover barriers to access and use, and recognize cultural and socio-economic factors influencing FP decisions. This information is essential for designing targeted interventions, improving service delivery, and crafting strategies that resonate with local needs and preferences. Ultimately</w:t>
      </w:r>
      <w:r>
        <w:rPr>
          <w:rFonts w:ascii="Times New Roman" w:hAnsi="Times New Roman"/>
          <w:bCs/>
        </w:rPr>
        <w:t xml:space="preserve">, the </w:t>
      </w:r>
      <w:r w:rsidRPr="001157B6">
        <w:rPr>
          <w:rFonts w:ascii="Times New Roman" w:hAnsi="Times New Roman"/>
          <w:bCs/>
        </w:rPr>
        <w:t>assessment will provide a solid evidence base to inform and refine future strategic FP planning, ensuring that initiatives are both contextually relevant and impactful in enhancing reproductive health outcomes in Tanzania.</w:t>
      </w:r>
    </w:p>
    <w:p w14:paraId="72D5EBC4" w14:textId="179ACE4F" w:rsidR="00B245FD" w:rsidRPr="00E71CFC" w:rsidRDefault="006154A6" w:rsidP="00B245FD">
      <w:pPr>
        <w:widowControl w:val="0"/>
        <w:spacing w:line="360" w:lineRule="auto"/>
        <w:jc w:val="both"/>
        <w:rPr>
          <w:rFonts w:ascii="Times New Roman" w:hAnsi="Times New Roman"/>
          <w:bCs/>
        </w:rPr>
      </w:pPr>
      <w:r w:rsidRPr="00E71CFC">
        <w:rPr>
          <w:rFonts w:ascii="Times New Roman" w:hAnsi="Times New Roman"/>
          <w:bCs/>
        </w:rPr>
        <w:t xml:space="preserve">The assessment will be conducted in </w:t>
      </w:r>
      <w:r w:rsidR="00D84340" w:rsidRPr="00E71CFC">
        <w:rPr>
          <w:rFonts w:ascii="Times New Roman" w:hAnsi="Times New Roman"/>
          <w:bCs/>
        </w:rPr>
        <w:t>three</w:t>
      </w:r>
      <w:r w:rsidR="00B245FD" w:rsidRPr="00E71CFC">
        <w:rPr>
          <w:rFonts w:ascii="Times New Roman" w:hAnsi="Times New Roman"/>
          <w:bCs/>
        </w:rPr>
        <w:t xml:space="preserve"> selected</w:t>
      </w:r>
      <w:r w:rsidR="00320965" w:rsidRPr="00E71CFC">
        <w:rPr>
          <w:rFonts w:ascii="Times New Roman" w:hAnsi="Times New Roman"/>
          <w:bCs/>
        </w:rPr>
        <w:t xml:space="preserve"> </w:t>
      </w:r>
      <w:r w:rsidR="00B245FD" w:rsidRPr="00E71CFC">
        <w:rPr>
          <w:rFonts w:ascii="Times New Roman" w:hAnsi="Times New Roman"/>
          <w:bCs/>
        </w:rPr>
        <w:t>regions in</w:t>
      </w:r>
      <w:r w:rsidRPr="00E71CFC">
        <w:rPr>
          <w:rFonts w:ascii="Times New Roman" w:hAnsi="Times New Roman"/>
          <w:bCs/>
        </w:rPr>
        <w:t xml:space="preserve"> Tanzania</w:t>
      </w:r>
      <w:r w:rsidR="00B245FD" w:rsidRPr="00E71CFC">
        <w:rPr>
          <w:rFonts w:ascii="Times New Roman" w:hAnsi="Times New Roman"/>
          <w:bCs/>
        </w:rPr>
        <w:t xml:space="preserve"> supported by this project which are Dar es Salaam, </w:t>
      </w:r>
      <w:r w:rsidR="00D84340" w:rsidRPr="00E71CFC">
        <w:rPr>
          <w:rFonts w:ascii="Times New Roman" w:hAnsi="Times New Roman"/>
          <w:bCs/>
        </w:rPr>
        <w:t>Dodoma and</w:t>
      </w:r>
      <w:r w:rsidR="00B245FD" w:rsidRPr="00E71CFC">
        <w:rPr>
          <w:rFonts w:ascii="Times New Roman" w:hAnsi="Times New Roman"/>
          <w:bCs/>
        </w:rPr>
        <w:t xml:space="preserve"> </w:t>
      </w:r>
      <w:r w:rsidR="00D84340" w:rsidRPr="00E71CFC">
        <w:rPr>
          <w:rFonts w:ascii="Times New Roman" w:hAnsi="Times New Roman"/>
          <w:bCs/>
        </w:rPr>
        <w:t>Shinyanga,</w:t>
      </w:r>
    </w:p>
    <w:p w14:paraId="2C5CA045" w14:textId="77777777" w:rsidR="000052C9" w:rsidRPr="00E71CFC" w:rsidRDefault="000052C9" w:rsidP="00C57155">
      <w:pPr>
        <w:spacing w:after="0" w:line="360" w:lineRule="auto"/>
        <w:rPr>
          <w:rFonts w:ascii="Times New Roman" w:hAnsi="Times New Roman"/>
          <w:b/>
        </w:rPr>
      </w:pPr>
    </w:p>
    <w:p w14:paraId="0DDD77DD" w14:textId="614F24C4" w:rsidR="00C57155" w:rsidRPr="00E71CFC" w:rsidRDefault="00793062" w:rsidP="00C57155">
      <w:pPr>
        <w:spacing w:after="0" w:line="360" w:lineRule="auto"/>
        <w:rPr>
          <w:rFonts w:ascii="Times New Roman" w:hAnsi="Times New Roman"/>
          <w:b/>
        </w:rPr>
      </w:pPr>
      <w:r w:rsidRPr="00E71CFC">
        <w:rPr>
          <w:rFonts w:ascii="Times New Roman" w:hAnsi="Times New Roman"/>
          <w:b/>
        </w:rPr>
        <w:t xml:space="preserve">ASSESSMENT COVERAGE </w:t>
      </w:r>
      <w:r w:rsidR="00686A5A">
        <w:rPr>
          <w:rFonts w:ascii="Times New Roman" w:hAnsi="Times New Roman"/>
          <w:b/>
        </w:rPr>
        <w:t>/METHODOLOY</w:t>
      </w:r>
    </w:p>
    <w:p w14:paraId="044C04AC" w14:textId="5AA69A9A" w:rsidR="00793062" w:rsidRDefault="00C57155" w:rsidP="00C57155">
      <w:pPr>
        <w:spacing w:after="0" w:line="360" w:lineRule="auto"/>
        <w:rPr>
          <w:rFonts w:ascii="Times New Roman" w:hAnsi="Times New Roman"/>
        </w:rPr>
      </w:pPr>
      <w:r w:rsidRPr="00E71CFC">
        <w:rPr>
          <w:rFonts w:ascii="Times New Roman" w:hAnsi="Times New Roman"/>
        </w:rPr>
        <w:t>T</w:t>
      </w:r>
      <w:r w:rsidR="00793062" w:rsidRPr="00E71CFC">
        <w:rPr>
          <w:rFonts w:ascii="Times New Roman" w:hAnsi="Times New Roman"/>
        </w:rPr>
        <w:t>h</w:t>
      </w:r>
      <w:r w:rsidR="005B7A28" w:rsidRPr="00E71CFC">
        <w:rPr>
          <w:rFonts w:ascii="Times New Roman" w:hAnsi="Times New Roman"/>
        </w:rPr>
        <w:t xml:space="preserve">is </w:t>
      </w:r>
      <w:r w:rsidR="00793062" w:rsidRPr="00E71CFC">
        <w:rPr>
          <w:rFonts w:ascii="Times New Roman" w:hAnsi="Times New Roman"/>
        </w:rPr>
        <w:t>assessment will be conducted</w:t>
      </w:r>
      <w:r w:rsidR="00561819" w:rsidRPr="00E71CFC">
        <w:rPr>
          <w:rFonts w:ascii="Times New Roman" w:hAnsi="Times New Roman"/>
        </w:rPr>
        <w:t xml:space="preserve"> at </w:t>
      </w:r>
      <w:r w:rsidR="00E71CFC">
        <w:rPr>
          <w:rFonts w:ascii="Times New Roman" w:hAnsi="Times New Roman"/>
        </w:rPr>
        <w:t xml:space="preserve">National level for review </w:t>
      </w:r>
      <w:r w:rsidR="00686A5A">
        <w:rPr>
          <w:rFonts w:ascii="Times New Roman" w:hAnsi="Times New Roman"/>
        </w:rPr>
        <w:t xml:space="preserve">of relevant national </w:t>
      </w:r>
      <w:r w:rsidR="00E71CFC">
        <w:rPr>
          <w:rFonts w:ascii="Times New Roman" w:hAnsi="Times New Roman"/>
        </w:rPr>
        <w:t xml:space="preserve">documents </w:t>
      </w:r>
      <w:r w:rsidR="00686A5A" w:rsidRPr="00686A5A">
        <w:rPr>
          <w:rFonts w:ascii="Times New Roman" w:hAnsi="Times New Roman"/>
        </w:rPr>
        <w:t xml:space="preserve">include consulting </w:t>
      </w:r>
      <w:r w:rsidR="00686A5A">
        <w:rPr>
          <w:rFonts w:ascii="Times New Roman" w:hAnsi="Times New Roman"/>
        </w:rPr>
        <w:t xml:space="preserve">family planning </w:t>
      </w:r>
      <w:r w:rsidR="00686A5A" w:rsidRPr="00686A5A">
        <w:rPr>
          <w:rFonts w:ascii="Times New Roman" w:hAnsi="Times New Roman"/>
        </w:rPr>
        <w:t>related research</w:t>
      </w:r>
      <w:r w:rsidR="000103A1">
        <w:rPr>
          <w:rFonts w:ascii="Times New Roman" w:hAnsi="Times New Roman"/>
        </w:rPr>
        <w:t>es</w:t>
      </w:r>
      <w:r w:rsidR="00686A5A" w:rsidRPr="00686A5A">
        <w:rPr>
          <w:rFonts w:ascii="Times New Roman" w:hAnsi="Times New Roman"/>
        </w:rPr>
        <w:t xml:space="preserve"> / studies reports</w:t>
      </w:r>
      <w:r w:rsidR="00686A5A">
        <w:rPr>
          <w:rFonts w:ascii="Times New Roman" w:hAnsi="Times New Roman"/>
        </w:rPr>
        <w:t xml:space="preserve"> and </w:t>
      </w:r>
      <w:r w:rsidR="00686A5A" w:rsidRPr="00686A5A">
        <w:rPr>
          <w:rFonts w:ascii="Times New Roman" w:hAnsi="Times New Roman"/>
        </w:rPr>
        <w:t>interventions implementations report</w:t>
      </w:r>
      <w:r w:rsidR="00686A5A">
        <w:rPr>
          <w:rFonts w:ascii="Times New Roman" w:hAnsi="Times New Roman"/>
        </w:rPr>
        <w:t xml:space="preserve">s available </w:t>
      </w:r>
      <w:r w:rsidR="00E71CFC">
        <w:rPr>
          <w:rFonts w:ascii="Times New Roman" w:hAnsi="Times New Roman"/>
        </w:rPr>
        <w:t xml:space="preserve">and KIIs and knowledge assessment survey will be conducted </w:t>
      </w:r>
      <w:r w:rsidRPr="00E71CFC">
        <w:rPr>
          <w:rFonts w:ascii="Times New Roman" w:hAnsi="Times New Roman"/>
        </w:rPr>
        <w:t xml:space="preserve">in </w:t>
      </w:r>
      <w:r w:rsidR="00793062" w:rsidRPr="00E71CFC">
        <w:rPr>
          <w:rFonts w:ascii="Times New Roman" w:hAnsi="Times New Roman"/>
        </w:rPr>
        <w:t>three regions in Tanzania which are:</w:t>
      </w:r>
    </w:p>
    <w:p w14:paraId="4AC1E078" w14:textId="77777777" w:rsidR="00714C50" w:rsidRPr="00E71CFC" w:rsidRDefault="00714C50" w:rsidP="00C57155">
      <w:pPr>
        <w:spacing w:after="0" w:line="360" w:lineRule="auto"/>
        <w:rPr>
          <w:rFonts w:ascii="Times New Roman" w:hAnsi="Times New Roman"/>
        </w:rPr>
      </w:pPr>
    </w:p>
    <w:p w14:paraId="29BEDCCA" w14:textId="7F5B6EA3" w:rsidR="00793062" w:rsidRPr="00E71CFC" w:rsidRDefault="00B245FD" w:rsidP="00D84340">
      <w:pPr>
        <w:pStyle w:val="ListParagraph"/>
        <w:numPr>
          <w:ilvl w:val="0"/>
          <w:numId w:val="10"/>
        </w:numPr>
        <w:spacing w:after="0" w:line="360" w:lineRule="auto"/>
        <w:rPr>
          <w:rFonts w:ascii="Times New Roman" w:hAnsi="Times New Roman"/>
        </w:rPr>
      </w:pPr>
      <w:r w:rsidRPr="00E71CFC">
        <w:rPr>
          <w:rFonts w:ascii="Times New Roman" w:hAnsi="Times New Roman"/>
        </w:rPr>
        <w:lastRenderedPageBreak/>
        <w:t>Dar es Salaam</w:t>
      </w:r>
    </w:p>
    <w:p w14:paraId="6E8DA7DD" w14:textId="3C899622" w:rsidR="00B245FD" w:rsidRPr="00E71CFC" w:rsidRDefault="00B245FD" w:rsidP="00793062">
      <w:pPr>
        <w:pStyle w:val="ListParagraph"/>
        <w:numPr>
          <w:ilvl w:val="0"/>
          <w:numId w:val="10"/>
        </w:numPr>
        <w:spacing w:after="0" w:line="360" w:lineRule="auto"/>
        <w:rPr>
          <w:rFonts w:ascii="Times New Roman" w:hAnsi="Times New Roman"/>
        </w:rPr>
      </w:pPr>
      <w:r w:rsidRPr="00E71CFC">
        <w:rPr>
          <w:rFonts w:ascii="Times New Roman" w:hAnsi="Times New Roman"/>
        </w:rPr>
        <w:t>Shinyanga</w:t>
      </w:r>
    </w:p>
    <w:p w14:paraId="0675DC04" w14:textId="0C0D2F82" w:rsidR="00703EB4" w:rsidRPr="00703EB4" w:rsidRDefault="00793062" w:rsidP="00703EB4">
      <w:pPr>
        <w:pStyle w:val="ListParagraph"/>
        <w:numPr>
          <w:ilvl w:val="0"/>
          <w:numId w:val="10"/>
        </w:numPr>
        <w:spacing w:after="0" w:line="360" w:lineRule="auto"/>
        <w:rPr>
          <w:rFonts w:ascii="Times New Roman" w:hAnsi="Times New Roman"/>
        </w:rPr>
      </w:pPr>
      <w:r w:rsidRPr="00E71CFC">
        <w:rPr>
          <w:rFonts w:ascii="Times New Roman" w:hAnsi="Times New Roman"/>
        </w:rPr>
        <w:t xml:space="preserve">Dodoma  </w:t>
      </w:r>
    </w:p>
    <w:p w14:paraId="43CF2987" w14:textId="77777777" w:rsidR="008E7238" w:rsidRPr="00E71CFC" w:rsidRDefault="008E7238" w:rsidP="008E7238">
      <w:pPr>
        <w:spacing w:after="0" w:line="360" w:lineRule="auto"/>
        <w:rPr>
          <w:rFonts w:ascii="Times New Roman" w:hAnsi="Times New Roman"/>
          <w:b/>
        </w:rPr>
      </w:pPr>
      <w:r w:rsidRPr="00E71CFC">
        <w:rPr>
          <w:rFonts w:ascii="Times New Roman" w:hAnsi="Times New Roman"/>
          <w:b/>
        </w:rPr>
        <w:t xml:space="preserve">AIM OF THE </w:t>
      </w:r>
      <w:r w:rsidR="00AD1F1A" w:rsidRPr="00E71CFC">
        <w:rPr>
          <w:rFonts w:ascii="Times New Roman" w:hAnsi="Times New Roman"/>
          <w:b/>
        </w:rPr>
        <w:t xml:space="preserve">ASSESSMENT </w:t>
      </w:r>
    </w:p>
    <w:p w14:paraId="24A14A14" w14:textId="51CC1960" w:rsidR="00C57155" w:rsidRPr="00E71CFC" w:rsidRDefault="006E3429" w:rsidP="00641539">
      <w:pPr>
        <w:spacing w:after="0" w:line="360" w:lineRule="auto"/>
        <w:jc w:val="both"/>
        <w:rPr>
          <w:rFonts w:ascii="Times New Roman" w:hAnsi="Times New Roman"/>
        </w:rPr>
      </w:pPr>
      <w:r w:rsidRPr="00E71CFC">
        <w:rPr>
          <w:rFonts w:ascii="Times New Roman" w:hAnsi="Times New Roman"/>
        </w:rPr>
        <w:t xml:space="preserve">The </w:t>
      </w:r>
      <w:r w:rsidR="00641539" w:rsidRPr="00E71CFC">
        <w:rPr>
          <w:rFonts w:ascii="Times New Roman" w:hAnsi="Times New Roman"/>
        </w:rPr>
        <w:t xml:space="preserve">main goal of this assessment is to inform future strategic planning for Family Planning programs and policies. By synthesizing data on knowledge, attitudes, and practices. Policymakers and healthcare providers can able to design targeted interventions, improve service delivery, and advocate for policy change. </w:t>
      </w:r>
    </w:p>
    <w:p w14:paraId="40BD3CDB" w14:textId="77777777" w:rsidR="007A484E" w:rsidRDefault="007A484E" w:rsidP="006454BD">
      <w:pPr>
        <w:spacing w:after="0" w:line="360" w:lineRule="auto"/>
        <w:rPr>
          <w:rFonts w:ascii="Times New Roman" w:hAnsi="Times New Roman"/>
          <w:b/>
        </w:rPr>
      </w:pPr>
    </w:p>
    <w:p w14:paraId="5AA3A3E0" w14:textId="4FE098CA" w:rsidR="006454BD" w:rsidRDefault="006454BD" w:rsidP="006454BD">
      <w:pPr>
        <w:spacing w:after="0" w:line="360" w:lineRule="auto"/>
        <w:rPr>
          <w:rFonts w:ascii="Times New Roman" w:hAnsi="Times New Roman"/>
          <w:b/>
        </w:rPr>
      </w:pPr>
      <w:r w:rsidRPr="00E71CFC">
        <w:rPr>
          <w:rFonts w:ascii="Times New Roman" w:hAnsi="Times New Roman"/>
          <w:b/>
        </w:rPr>
        <w:t>S</w:t>
      </w:r>
      <w:r w:rsidR="00AD1F1A" w:rsidRPr="00E71CFC">
        <w:rPr>
          <w:rFonts w:ascii="Times New Roman" w:hAnsi="Times New Roman"/>
          <w:b/>
        </w:rPr>
        <w:t>P</w:t>
      </w:r>
      <w:r w:rsidRPr="00E71CFC">
        <w:rPr>
          <w:rFonts w:ascii="Times New Roman" w:hAnsi="Times New Roman"/>
          <w:b/>
        </w:rPr>
        <w:t xml:space="preserve">ECIFIC OBJECTIVES </w:t>
      </w:r>
    </w:p>
    <w:p w14:paraId="631F0B6F" w14:textId="77777777" w:rsidR="004A3D53" w:rsidRPr="00E71CFC" w:rsidRDefault="004A3D53" w:rsidP="006454BD">
      <w:pPr>
        <w:spacing w:after="0" w:line="360" w:lineRule="auto"/>
        <w:rPr>
          <w:rFonts w:ascii="Times New Roman" w:hAnsi="Times New Roman"/>
          <w:b/>
        </w:rPr>
      </w:pPr>
    </w:p>
    <w:p w14:paraId="69DAF112" w14:textId="40966730" w:rsidR="00641539" w:rsidRPr="00E71CFC" w:rsidRDefault="00641539" w:rsidP="00C607A7">
      <w:pPr>
        <w:pStyle w:val="ListParagraph"/>
        <w:numPr>
          <w:ilvl w:val="0"/>
          <w:numId w:val="13"/>
        </w:numPr>
        <w:spacing w:after="0" w:line="360" w:lineRule="auto"/>
        <w:jc w:val="both"/>
        <w:rPr>
          <w:rFonts w:ascii="Times New Roman" w:hAnsi="Times New Roman"/>
        </w:rPr>
      </w:pPr>
      <w:r w:rsidRPr="00E71CFC">
        <w:rPr>
          <w:rFonts w:ascii="Times New Roman" w:hAnsi="Times New Roman"/>
        </w:rPr>
        <w:t xml:space="preserve">To determine the extent to which individuals and communities are aware of different FP methods, their effectiveness, benefits, and potential side effects. </w:t>
      </w:r>
    </w:p>
    <w:p w14:paraId="786629F7" w14:textId="65DF2CAF" w:rsidR="00D53BF5" w:rsidRPr="00E71CFC" w:rsidRDefault="00641539" w:rsidP="00C607A7">
      <w:pPr>
        <w:pStyle w:val="ListParagraph"/>
        <w:numPr>
          <w:ilvl w:val="0"/>
          <w:numId w:val="13"/>
        </w:numPr>
        <w:spacing w:after="0" w:line="360" w:lineRule="auto"/>
        <w:jc w:val="both"/>
        <w:rPr>
          <w:rFonts w:ascii="Times New Roman" w:hAnsi="Times New Roman"/>
        </w:rPr>
      </w:pPr>
      <w:r w:rsidRPr="00E71CFC">
        <w:rPr>
          <w:rFonts w:ascii="Times New Roman" w:hAnsi="Times New Roman"/>
        </w:rPr>
        <w:t>To explore attitudes towards FP, including cultural, religious, and societal norms that influence decision-making around contraceptive use and family planning.</w:t>
      </w:r>
    </w:p>
    <w:p w14:paraId="5AE1EFAF" w14:textId="77777777" w:rsidR="00E72AE5" w:rsidRPr="00E71CFC" w:rsidRDefault="00641539" w:rsidP="00C607A7">
      <w:pPr>
        <w:pStyle w:val="ListParagraph"/>
        <w:numPr>
          <w:ilvl w:val="0"/>
          <w:numId w:val="13"/>
        </w:numPr>
        <w:spacing w:after="0" w:line="360" w:lineRule="auto"/>
        <w:jc w:val="both"/>
        <w:rPr>
          <w:rFonts w:ascii="Times New Roman" w:hAnsi="Times New Roman"/>
        </w:rPr>
      </w:pPr>
      <w:r w:rsidRPr="00E71CFC">
        <w:rPr>
          <w:rFonts w:ascii="Times New Roman" w:hAnsi="Times New Roman"/>
        </w:rPr>
        <w:t xml:space="preserve">To investigate current behaviors related to FP, including contraceptive use patterns, adherence to methods, and utilization of FP services. </w:t>
      </w:r>
    </w:p>
    <w:p w14:paraId="174B6B3E" w14:textId="157DCDAC" w:rsidR="00E72AE5" w:rsidRPr="00E71CFC" w:rsidRDefault="00E72AE5" w:rsidP="00C607A7">
      <w:pPr>
        <w:pStyle w:val="ListParagraph"/>
        <w:numPr>
          <w:ilvl w:val="0"/>
          <w:numId w:val="13"/>
        </w:numPr>
        <w:spacing w:after="0" w:line="360" w:lineRule="auto"/>
        <w:jc w:val="both"/>
        <w:rPr>
          <w:rFonts w:ascii="Times New Roman" w:hAnsi="Times New Roman"/>
        </w:rPr>
      </w:pPr>
      <w:r w:rsidRPr="00E71CFC">
        <w:rPr>
          <w:rFonts w:ascii="Times New Roman" w:hAnsi="Times New Roman"/>
        </w:rPr>
        <w:t>To d</w:t>
      </w:r>
      <w:r w:rsidR="00641539" w:rsidRPr="00E71CFC">
        <w:rPr>
          <w:rFonts w:ascii="Times New Roman" w:hAnsi="Times New Roman"/>
        </w:rPr>
        <w:t>etermine factors influencing the choice of FP methods and access to services, such as availability, affordability, and quality of care.</w:t>
      </w:r>
    </w:p>
    <w:p w14:paraId="394046B1" w14:textId="77777777" w:rsidR="00E72AE5" w:rsidRPr="00E71CFC" w:rsidRDefault="00E72AE5" w:rsidP="00C607A7">
      <w:pPr>
        <w:pStyle w:val="ListParagraph"/>
        <w:numPr>
          <w:ilvl w:val="0"/>
          <w:numId w:val="13"/>
        </w:numPr>
        <w:spacing w:after="0" w:line="360" w:lineRule="auto"/>
        <w:jc w:val="both"/>
        <w:rPr>
          <w:rFonts w:ascii="Times New Roman" w:hAnsi="Times New Roman"/>
        </w:rPr>
      </w:pPr>
      <w:r w:rsidRPr="00E71CFC">
        <w:rPr>
          <w:rFonts w:ascii="Times New Roman" w:hAnsi="Times New Roman"/>
        </w:rPr>
        <w:t>To identify specific demographic groups (e.g., adolescents, rural populations, marginalized communities) that may have limited access to FP information and services.</w:t>
      </w:r>
    </w:p>
    <w:p w14:paraId="6074E277" w14:textId="77777777" w:rsidR="00E72AE5" w:rsidRPr="00E71CFC" w:rsidRDefault="00E72AE5" w:rsidP="002163C5">
      <w:pPr>
        <w:pStyle w:val="ListParagraph"/>
        <w:numPr>
          <w:ilvl w:val="0"/>
          <w:numId w:val="13"/>
        </w:numPr>
        <w:spacing w:after="0" w:line="360" w:lineRule="auto"/>
        <w:jc w:val="both"/>
        <w:rPr>
          <w:rFonts w:ascii="Times New Roman" w:hAnsi="Times New Roman"/>
        </w:rPr>
      </w:pPr>
      <w:r w:rsidRPr="00E71CFC">
        <w:rPr>
          <w:rFonts w:ascii="Times New Roman" w:hAnsi="Times New Roman"/>
        </w:rPr>
        <w:t>To assess the quality, accessibility, and availability of FP services provided by healthcare facilities and providers.</w:t>
      </w:r>
    </w:p>
    <w:p w14:paraId="2A57312B" w14:textId="77777777" w:rsidR="00E72AE5" w:rsidRPr="00E71CFC" w:rsidRDefault="00E72AE5" w:rsidP="00E72AE5">
      <w:pPr>
        <w:spacing w:after="0" w:line="360" w:lineRule="auto"/>
        <w:jc w:val="both"/>
        <w:rPr>
          <w:rFonts w:ascii="Times New Roman" w:hAnsi="Times New Roman"/>
          <w:b/>
          <w:bCs/>
        </w:rPr>
      </w:pPr>
    </w:p>
    <w:p w14:paraId="184978DD" w14:textId="4AEABCBB" w:rsidR="00012847" w:rsidRPr="00E71CFC" w:rsidRDefault="00012847" w:rsidP="00E72AE5">
      <w:pPr>
        <w:spacing w:after="0" w:line="360" w:lineRule="auto"/>
        <w:jc w:val="both"/>
        <w:rPr>
          <w:rFonts w:ascii="Times New Roman" w:hAnsi="Times New Roman"/>
        </w:rPr>
      </w:pPr>
      <w:r w:rsidRPr="00E71CFC">
        <w:rPr>
          <w:rFonts w:ascii="Times New Roman" w:hAnsi="Times New Roman"/>
          <w:b/>
          <w:bCs/>
        </w:rPr>
        <w:t xml:space="preserve">PURPOSE OF CONSULTANCY </w:t>
      </w:r>
    </w:p>
    <w:p w14:paraId="55AE6E08" w14:textId="790854DA" w:rsidR="00AD1F1A" w:rsidRPr="00E71CFC" w:rsidRDefault="00012847" w:rsidP="002163C5">
      <w:pPr>
        <w:spacing w:after="0" w:line="360" w:lineRule="auto"/>
        <w:jc w:val="both"/>
        <w:rPr>
          <w:rFonts w:ascii="Times New Roman" w:hAnsi="Times New Roman"/>
        </w:rPr>
      </w:pPr>
      <w:r w:rsidRPr="00E71CFC">
        <w:rPr>
          <w:rFonts w:ascii="Times New Roman" w:hAnsi="Times New Roman"/>
        </w:rPr>
        <w:t xml:space="preserve">The purpose of this consultancy is to oversee all aspects of the </w:t>
      </w:r>
      <w:r w:rsidR="00AD1F1A" w:rsidRPr="00E71CFC">
        <w:rPr>
          <w:rFonts w:ascii="Times New Roman" w:hAnsi="Times New Roman"/>
        </w:rPr>
        <w:t>assessment/study</w:t>
      </w:r>
      <w:r w:rsidRPr="00E71CFC">
        <w:rPr>
          <w:rFonts w:ascii="Times New Roman" w:hAnsi="Times New Roman"/>
        </w:rPr>
        <w:t xml:space="preserve"> components such as obtaining the ethical clearance Certificate from </w:t>
      </w:r>
      <w:r w:rsidR="00B51569" w:rsidRPr="00E71CFC">
        <w:rPr>
          <w:rFonts w:ascii="Times New Roman" w:hAnsi="Times New Roman"/>
        </w:rPr>
        <w:t xml:space="preserve">the </w:t>
      </w:r>
      <w:r w:rsidR="00CB1923" w:rsidRPr="00E71CFC">
        <w:rPr>
          <w:rFonts w:ascii="Times New Roman" w:hAnsi="Times New Roman"/>
        </w:rPr>
        <w:t>required bodies and/or agencies</w:t>
      </w:r>
      <w:r w:rsidR="00AD1F1A" w:rsidRPr="00E71CFC">
        <w:rPr>
          <w:rFonts w:ascii="Times New Roman" w:hAnsi="Times New Roman"/>
        </w:rPr>
        <w:t>,</w:t>
      </w:r>
      <w:r w:rsidRPr="00E71CFC">
        <w:rPr>
          <w:rFonts w:ascii="Times New Roman" w:hAnsi="Times New Roman"/>
        </w:rPr>
        <w:t xml:space="preserve"> to conduct </w:t>
      </w:r>
      <w:r w:rsidR="00B51569" w:rsidRPr="00E71CFC">
        <w:rPr>
          <w:rFonts w:ascii="Times New Roman" w:hAnsi="Times New Roman"/>
        </w:rPr>
        <w:t>an</w:t>
      </w:r>
      <w:r w:rsidRPr="00E71CFC">
        <w:rPr>
          <w:rFonts w:ascii="Times New Roman" w:hAnsi="Times New Roman"/>
        </w:rPr>
        <w:t xml:space="preserve"> objective assessment</w:t>
      </w:r>
      <w:r w:rsidR="00B51569" w:rsidRPr="00E71CFC">
        <w:rPr>
          <w:rFonts w:ascii="Times New Roman" w:hAnsi="Times New Roman"/>
        </w:rPr>
        <w:t xml:space="preserve"> </w:t>
      </w:r>
      <w:r w:rsidRPr="00E71CFC">
        <w:rPr>
          <w:rFonts w:ascii="Times New Roman" w:hAnsi="Times New Roman"/>
        </w:rPr>
        <w:t xml:space="preserve">that generates independent, high-quality, and </w:t>
      </w:r>
      <w:r w:rsidR="00B51569" w:rsidRPr="00E71CFC">
        <w:rPr>
          <w:rFonts w:ascii="Times New Roman" w:hAnsi="Times New Roman"/>
        </w:rPr>
        <w:t>tangible</w:t>
      </w:r>
      <w:r w:rsidRPr="00E71CFC">
        <w:rPr>
          <w:rFonts w:ascii="Times New Roman" w:hAnsi="Times New Roman"/>
        </w:rPr>
        <w:t xml:space="preserve"> results. </w:t>
      </w:r>
    </w:p>
    <w:p w14:paraId="1FC00824" w14:textId="3541E021" w:rsidR="00012847" w:rsidRPr="00E71CFC" w:rsidRDefault="00012847" w:rsidP="002163C5">
      <w:pPr>
        <w:spacing w:after="0" w:line="360" w:lineRule="auto"/>
        <w:jc w:val="both"/>
        <w:rPr>
          <w:rFonts w:ascii="Times New Roman" w:hAnsi="Times New Roman"/>
        </w:rPr>
      </w:pPr>
      <w:r w:rsidRPr="00E71CFC">
        <w:rPr>
          <w:rFonts w:ascii="Times New Roman" w:hAnsi="Times New Roman"/>
        </w:rPr>
        <w:t xml:space="preserve">The consultant </w:t>
      </w:r>
      <w:r w:rsidR="00AD1F1A" w:rsidRPr="00E71CFC">
        <w:rPr>
          <w:rFonts w:ascii="Times New Roman" w:hAnsi="Times New Roman"/>
        </w:rPr>
        <w:t>will be</w:t>
      </w:r>
      <w:r w:rsidR="008367D6" w:rsidRPr="00E71CFC">
        <w:rPr>
          <w:rFonts w:ascii="Times New Roman" w:hAnsi="Times New Roman"/>
        </w:rPr>
        <w:t xml:space="preserve"> </w:t>
      </w:r>
      <w:r w:rsidRPr="00E71CFC">
        <w:rPr>
          <w:rFonts w:ascii="Times New Roman" w:hAnsi="Times New Roman"/>
        </w:rPr>
        <w:t>responsible for the management and integrity of the assessment design, conduct, and reporting,</w:t>
      </w:r>
      <w:r w:rsidR="00B51569" w:rsidRPr="00E71CFC">
        <w:rPr>
          <w:rFonts w:ascii="Times New Roman" w:hAnsi="Times New Roman"/>
        </w:rPr>
        <w:t xml:space="preserve"> </w:t>
      </w:r>
      <w:r w:rsidR="00CB1923" w:rsidRPr="00E71CFC">
        <w:rPr>
          <w:rFonts w:ascii="Times New Roman" w:hAnsi="Times New Roman"/>
        </w:rPr>
        <w:t>a</w:t>
      </w:r>
      <w:r w:rsidR="00B51569" w:rsidRPr="00E71CFC">
        <w:rPr>
          <w:rFonts w:ascii="Times New Roman" w:hAnsi="Times New Roman"/>
        </w:rPr>
        <w:t xml:space="preserve">dditionally, </w:t>
      </w:r>
      <w:r w:rsidRPr="00E71CFC">
        <w:rPr>
          <w:rFonts w:ascii="Times New Roman" w:hAnsi="Times New Roman"/>
        </w:rPr>
        <w:t xml:space="preserve">the </w:t>
      </w:r>
      <w:r w:rsidR="00B51569" w:rsidRPr="00E71CFC">
        <w:rPr>
          <w:rFonts w:ascii="Times New Roman" w:hAnsi="Times New Roman"/>
        </w:rPr>
        <w:t xml:space="preserve">consultant </w:t>
      </w:r>
      <w:r w:rsidR="00CB1923" w:rsidRPr="00E71CFC">
        <w:rPr>
          <w:rFonts w:ascii="Times New Roman" w:hAnsi="Times New Roman"/>
        </w:rPr>
        <w:t>will</w:t>
      </w:r>
      <w:r w:rsidRPr="00E71CFC">
        <w:rPr>
          <w:rFonts w:ascii="Times New Roman" w:hAnsi="Times New Roman"/>
        </w:rPr>
        <w:t xml:space="preserve"> </w:t>
      </w:r>
      <w:r w:rsidR="00E72AE5" w:rsidRPr="00E71CFC">
        <w:rPr>
          <w:rFonts w:ascii="Times New Roman" w:hAnsi="Times New Roman"/>
        </w:rPr>
        <w:t xml:space="preserve">be </w:t>
      </w:r>
      <w:r w:rsidRPr="00E71CFC">
        <w:rPr>
          <w:rFonts w:ascii="Times New Roman" w:hAnsi="Times New Roman"/>
        </w:rPr>
        <w:t>responsible for the direction and oversight of compliance, personnel</w:t>
      </w:r>
      <w:r w:rsidR="00B51569" w:rsidRPr="00E71CFC">
        <w:rPr>
          <w:rFonts w:ascii="Times New Roman" w:hAnsi="Times New Roman"/>
        </w:rPr>
        <w:t>(enumerators)</w:t>
      </w:r>
      <w:r w:rsidRPr="00E71CFC">
        <w:rPr>
          <w:rFonts w:ascii="Times New Roman" w:hAnsi="Times New Roman"/>
        </w:rPr>
        <w:t xml:space="preserve">, and other related aspects of the </w:t>
      </w:r>
      <w:r w:rsidR="00B51569" w:rsidRPr="00E71CFC">
        <w:rPr>
          <w:rFonts w:ascii="Times New Roman" w:hAnsi="Times New Roman"/>
        </w:rPr>
        <w:t>assessment</w:t>
      </w:r>
      <w:r w:rsidR="00CB1923" w:rsidRPr="00E71CFC">
        <w:rPr>
          <w:rFonts w:ascii="Times New Roman" w:hAnsi="Times New Roman"/>
        </w:rPr>
        <w:t>.</w:t>
      </w:r>
      <w:r w:rsidR="00B51569" w:rsidRPr="00E71CFC">
        <w:rPr>
          <w:rFonts w:ascii="Times New Roman" w:hAnsi="Times New Roman"/>
        </w:rPr>
        <w:t xml:space="preserve"> </w:t>
      </w:r>
    </w:p>
    <w:p w14:paraId="250521C0" w14:textId="4CC8250A" w:rsidR="00AD1F1A" w:rsidRPr="00E71CFC" w:rsidRDefault="00012847" w:rsidP="002163C5">
      <w:pPr>
        <w:spacing w:after="0" w:line="360" w:lineRule="auto"/>
        <w:jc w:val="both"/>
        <w:rPr>
          <w:rFonts w:ascii="Times New Roman" w:hAnsi="Times New Roman"/>
        </w:rPr>
      </w:pPr>
      <w:r w:rsidRPr="00E71CFC">
        <w:rPr>
          <w:rFonts w:ascii="Times New Roman" w:hAnsi="Times New Roman"/>
        </w:rPr>
        <w:t xml:space="preserve">The </w:t>
      </w:r>
      <w:r w:rsidR="00B51569" w:rsidRPr="00E71CFC">
        <w:rPr>
          <w:rFonts w:ascii="Times New Roman" w:hAnsi="Times New Roman"/>
        </w:rPr>
        <w:t xml:space="preserve">hired consultant </w:t>
      </w:r>
      <w:r w:rsidRPr="00E71CFC">
        <w:rPr>
          <w:rFonts w:ascii="Times New Roman" w:hAnsi="Times New Roman"/>
        </w:rPr>
        <w:t xml:space="preserve">shall be reporting to the </w:t>
      </w:r>
      <w:r w:rsidR="00B51569" w:rsidRPr="00E71CFC">
        <w:rPr>
          <w:rFonts w:ascii="Times New Roman" w:hAnsi="Times New Roman"/>
        </w:rPr>
        <w:t xml:space="preserve">Head of Programmes </w:t>
      </w:r>
      <w:r w:rsidR="00E72AE5" w:rsidRPr="00E71CFC">
        <w:rPr>
          <w:rFonts w:ascii="Times New Roman" w:hAnsi="Times New Roman"/>
        </w:rPr>
        <w:t>with</w:t>
      </w:r>
      <w:r w:rsidR="00B51569" w:rsidRPr="00E71CFC">
        <w:rPr>
          <w:rFonts w:ascii="Times New Roman" w:hAnsi="Times New Roman"/>
        </w:rPr>
        <w:t xml:space="preserve"> the support </w:t>
      </w:r>
      <w:r w:rsidR="00C96736" w:rsidRPr="00E71CFC">
        <w:rPr>
          <w:rFonts w:ascii="Times New Roman" w:hAnsi="Times New Roman"/>
        </w:rPr>
        <w:t>from</w:t>
      </w:r>
      <w:r w:rsidR="002163C5" w:rsidRPr="00E71CFC">
        <w:rPr>
          <w:rFonts w:ascii="Times New Roman" w:hAnsi="Times New Roman"/>
        </w:rPr>
        <w:t xml:space="preserve"> </w:t>
      </w:r>
      <w:r w:rsidR="00E72AE5" w:rsidRPr="00E71CFC">
        <w:rPr>
          <w:rFonts w:ascii="Times New Roman" w:hAnsi="Times New Roman"/>
        </w:rPr>
        <w:t>the Project Lead</w:t>
      </w:r>
      <w:r w:rsidRPr="00E71CFC">
        <w:rPr>
          <w:rFonts w:ascii="Times New Roman" w:hAnsi="Times New Roman"/>
        </w:rPr>
        <w:t>.</w:t>
      </w:r>
    </w:p>
    <w:p w14:paraId="23BC6548" w14:textId="77777777" w:rsidR="00E72AE5" w:rsidRPr="00E71CFC" w:rsidRDefault="00E72AE5" w:rsidP="002163C5">
      <w:pPr>
        <w:spacing w:after="0" w:line="360" w:lineRule="auto"/>
        <w:jc w:val="both"/>
        <w:rPr>
          <w:rFonts w:ascii="Times New Roman" w:hAnsi="Times New Roman"/>
        </w:rPr>
      </w:pPr>
    </w:p>
    <w:p w14:paraId="3CB57EC7" w14:textId="77777777" w:rsidR="00714C50" w:rsidRDefault="00714C50" w:rsidP="00D74AB3">
      <w:pPr>
        <w:jc w:val="both"/>
        <w:rPr>
          <w:rFonts w:ascii="Times New Roman" w:hAnsi="Times New Roman"/>
          <w:b/>
          <w:bCs/>
        </w:rPr>
      </w:pPr>
    </w:p>
    <w:p w14:paraId="50EC7FF7" w14:textId="1953BE3A" w:rsidR="00012847" w:rsidRPr="00E71CFC" w:rsidRDefault="00012847" w:rsidP="00D74AB3">
      <w:pPr>
        <w:jc w:val="both"/>
        <w:rPr>
          <w:rFonts w:ascii="Times New Roman" w:hAnsi="Times New Roman"/>
          <w:b/>
          <w:bCs/>
        </w:rPr>
      </w:pPr>
      <w:r w:rsidRPr="00E71CFC">
        <w:rPr>
          <w:rFonts w:ascii="Times New Roman" w:hAnsi="Times New Roman"/>
          <w:b/>
          <w:bCs/>
        </w:rPr>
        <w:lastRenderedPageBreak/>
        <w:t>SCOPE OF WORK</w:t>
      </w:r>
    </w:p>
    <w:p w14:paraId="1BF60FEF" w14:textId="77777777" w:rsidR="00D74AB3" w:rsidRPr="00E71CFC" w:rsidRDefault="00D74AB3" w:rsidP="00D74AB3">
      <w:pPr>
        <w:spacing w:after="0" w:line="360" w:lineRule="auto"/>
        <w:rPr>
          <w:rFonts w:ascii="Times New Roman" w:hAnsi="Times New Roman"/>
        </w:rPr>
      </w:pPr>
      <w:r w:rsidRPr="00E71CFC">
        <w:rPr>
          <w:rFonts w:ascii="Times New Roman" w:hAnsi="Times New Roman"/>
        </w:rPr>
        <w:t xml:space="preserve">The following is a general scope of work for the assessment </w:t>
      </w:r>
    </w:p>
    <w:p w14:paraId="49CDF833" w14:textId="25E64501" w:rsidR="00D74AB3" w:rsidRPr="00E71CFC" w:rsidRDefault="00D74AB3" w:rsidP="00D74AB3">
      <w:pPr>
        <w:pStyle w:val="ListParagraph"/>
        <w:numPr>
          <w:ilvl w:val="0"/>
          <w:numId w:val="14"/>
        </w:numPr>
        <w:spacing w:after="0" w:line="360" w:lineRule="auto"/>
        <w:rPr>
          <w:rFonts w:ascii="Times New Roman" w:hAnsi="Times New Roman"/>
        </w:rPr>
      </w:pPr>
      <w:r w:rsidRPr="00E71CFC">
        <w:rPr>
          <w:rFonts w:ascii="Times New Roman" w:hAnsi="Times New Roman"/>
        </w:rPr>
        <w:t xml:space="preserve">To prepare and </w:t>
      </w:r>
      <w:r w:rsidR="00BC32C0" w:rsidRPr="00E71CFC">
        <w:rPr>
          <w:rFonts w:ascii="Times New Roman" w:hAnsi="Times New Roman"/>
        </w:rPr>
        <w:t>present</w:t>
      </w:r>
      <w:r w:rsidR="00C22A9F" w:rsidRPr="00E71CFC">
        <w:rPr>
          <w:rFonts w:ascii="Times New Roman" w:hAnsi="Times New Roman"/>
        </w:rPr>
        <w:t xml:space="preserve"> the</w:t>
      </w:r>
      <w:r w:rsidRPr="00E71CFC">
        <w:rPr>
          <w:rFonts w:ascii="Times New Roman" w:hAnsi="Times New Roman"/>
        </w:rPr>
        <w:t xml:space="preserve"> developed </w:t>
      </w:r>
      <w:r w:rsidR="00C22A9F" w:rsidRPr="00E71CFC">
        <w:rPr>
          <w:rFonts w:ascii="Times New Roman" w:hAnsi="Times New Roman"/>
        </w:rPr>
        <w:t>assessment</w:t>
      </w:r>
      <w:r w:rsidR="00142075" w:rsidRPr="00E71CFC">
        <w:rPr>
          <w:rFonts w:ascii="Times New Roman" w:hAnsi="Times New Roman"/>
        </w:rPr>
        <w:t xml:space="preserve"> protocol </w:t>
      </w:r>
      <w:r w:rsidR="00C22A9F" w:rsidRPr="00E71CFC">
        <w:rPr>
          <w:rFonts w:ascii="Times New Roman" w:hAnsi="Times New Roman"/>
        </w:rPr>
        <w:t xml:space="preserve">and </w:t>
      </w:r>
      <w:r w:rsidR="00142075" w:rsidRPr="00E71CFC">
        <w:rPr>
          <w:rFonts w:ascii="Times New Roman" w:hAnsi="Times New Roman"/>
        </w:rPr>
        <w:t>ensure</w:t>
      </w:r>
      <w:r w:rsidR="00C22A9F" w:rsidRPr="00E71CFC">
        <w:rPr>
          <w:rFonts w:ascii="Times New Roman" w:hAnsi="Times New Roman"/>
        </w:rPr>
        <w:t xml:space="preserve"> </w:t>
      </w:r>
      <w:r w:rsidR="00142075" w:rsidRPr="00E71CFC">
        <w:rPr>
          <w:rFonts w:ascii="Times New Roman" w:hAnsi="Times New Roman"/>
        </w:rPr>
        <w:t xml:space="preserve">tools </w:t>
      </w:r>
      <w:r w:rsidR="00C22A9F" w:rsidRPr="00E71CFC">
        <w:rPr>
          <w:rFonts w:ascii="Times New Roman" w:hAnsi="Times New Roman"/>
        </w:rPr>
        <w:t>are translated into languages commonly spoken in the local areas and translated back into English</w:t>
      </w:r>
      <w:r w:rsidR="00CB1923" w:rsidRPr="00E71CFC">
        <w:rPr>
          <w:rFonts w:ascii="Times New Roman" w:hAnsi="Times New Roman"/>
        </w:rPr>
        <w:t>.</w:t>
      </w:r>
    </w:p>
    <w:p w14:paraId="7DB79517" w14:textId="77777777" w:rsidR="00D74AB3" w:rsidRPr="00E71CFC" w:rsidRDefault="00D74AB3" w:rsidP="00D74AB3">
      <w:pPr>
        <w:pStyle w:val="ListParagraph"/>
        <w:numPr>
          <w:ilvl w:val="0"/>
          <w:numId w:val="14"/>
        </w:numPr>
        <w:spacing w:after="0" w:line="360" w:lineRule="auto"/>
        <w:rPr>
          <w:rFonts w:ascii="Times New Roman" w:hAnsi="Times New Roman"/>
        </w:rPr>
      </w:pPr>
      <w:r w:rsidRPr="00E71CFC">
        <w:rPr>
          <w:rFonts w:ascii="Times New Roman" w:hAnsi="Times New Roman"/>
        </w:rPr>
        <w:t xml:space="preserve">To work with UMATI staff to finalize an appropriately designed </w:t>
      </w:r>
      <w:r w:rsidR="00C22A9F" w:rsidRPr="00E71CFC">
        <w:rPr>
          <w:rFonts w:ascii="Times New Roman" w:hAnsi="Times New Roman"/>
        </w:rPr>
        <w:t>assessment</w:t>
      </w:r>
      <w:r w:rsidRPr="00E71CFC">
        <w:rPr>
          <w:rFonts w:ascii="Times New Roman" w:hAnsi="Times New Roman"/>
        </w:rPr>
        <w:t xml:space="preserve"> protocol </w:t>
      </w:r>
    </w:p>
    <w:p w14:paraId="06DF8806" w14:textId="5287D621" w:rsidR="00D74AB3" w:rsidRPr="00E71CFC" w:rsidRDefault="00D74AB3" w:rsidP="00C22A9F">
      <w:pPr>
        <w:pStyle w:val="ListParagraph"/>
        <w:numPr>
          <w:ilvl w:val="0"/>
          <w:numId w:val="14"/>
        </w:numPr>
        <w:spacing w:after="0" w:line="360" w:lineRule="auto"/>
        <w:rPr>
          <w:rFonts w:ascii="Times New Roman" w:hAnsi="Times New Roman"/>
        </w:rPr>
      </w:pPr>
      <w:r w:rsidRPr="00E71CFC">
        <w:rPr>
          <w:rFonts w:ascii="Times New Roman" w:hAnsi="Times New Roman"/>
        </w:rPr>
        <w:t>To carry out a desk review of existing data/information</w:t>
      </w:r>
      <w:r w:rsidR="00C22A9F" w:rsidRPr="00E71CFC">
        <w:rPr>
          <w:rFonts w:ascii="Times New Roman" w:hAnsi="Times New Roman"/>
        </w:rPr>
        <w:t xml:space="preserve"> </w:t>
      </w:r>
      <w:r w:rsidRPr="00E71CFC">
        <w:rPr>
          <w:rFonts w:ascii="Times New Roman" w:hAnsi="Times New Roman"/>
        </w:rPr>
        <w:t xml:space="preserve">related </w:t>
      </w:r>
      <w:r w:rsidR="00E72AE5" w:rsidRPr="00E71CFC">
        <w:rPr>
          <w:rFonts w:ascii="Times New Roman" w:hAnsi="Times New Roman"/>
        </w:rPr>
        <w:t>to Family planning in Tanzania</w:t>
      </w:r>
    </w:p>
    <w:p w14:paraId="4871FA9D" w14:textId="77777777" w:rsidR="00D74AB3" w:rsidRPr="00E71CFC" w:rsidRDefault="00D74AB3" w:rsidP="00C22A9F">
      <w:pPr>
        <w:pStyle w:val="ListParagraph"/>
        <w:numPr>
          <w:ilvl w:val="0"/>
          <w:numId w:val="14"/>
        </w:numPr>
        <w:spacing w:after="0" w:line="360" w:lineRule="auto"/>
        <w:rPr>
          <w:rFonts w:ascii="Times New Roman" w:hAnsi="Times New Roman"/>
        </w:rPr>
      </w:pPr>
      <w:r w:rsidRPr="00E71CFC">
        <w:rPr>
          <w:rFonts w:ascii="Times New Roman" w:hAnsi="Times New Roman"/>
        </w:rPr>
        <w:t xml:space="preserve">To coordinate logistics of collection of necessary data, supervision of </w:t>
      </w:r>
      <w:r w:rsidR="00C22A9F" w:rsidRPr="00E71CFC">
        <w:rPr>
          <w:rFonts w:ascii="Times New Roman" w:hAnsi="Times New Roman"/>
        </w:rPr>
        <w:t xml:space="preserve">assessment </w:t>
      </w:r>
      <w:r w:rsidRPr="00E71CFC">
        <w:rPr>
          <w:rFonts w:ascii="Times New Roman" w:hAnsi="Times New Roman"/>
        </w:rPr>
        <w:t xml:space="preserve">team </w:t>
      </w:r>
      <w:r w:rsidR="00C22A9F" w:rsidRPr="00E71CFC">
        <w:rPr>
          <w:rFonts w:ascii="Times New Roman" w:hAnsi="Times New Roman"/>
        </w:rPr>
        <w:t xml:space="preserve">(enumerators), </w:t>
      </w:r>
      <w:r w:rsidRPr="00E71CFC">
        <w:rPr>
          <w:rFonts w:ascii="Times New Roman" w:hAnsi="Times New Roman"/>
        </w:rPr>
        <w:t>quality control of data, cleaning, analysis</w:t>
      </w:r>
      <w:r w:rsidR="00C22A9F" w:rsidRPr="00E71CFC">
        <w:rPr>
          <w:rFonts w:ascii="Times New Roman" w:hAnsi="Times New Roman"/>
        </w:rPr>
        <w:t>,</w:t>
      </w:r>
      <w:r w:rsidRPr="00E71CFC">
        <w:rPr>
          <w:rFonts w:ascii="Times New Roman" w:hAnsi="Times New Roman"/>
        </w:rPr>
        <w:t xml:space="preserve"> and interpretation of the findings. </w:t>
      </w:r>
    </w:p>
    <w:p w14:paraId="57A827DC" w14:textId="113440C5" w:rsidR="00D74AB3" w:rsidRPr="00E71CFC" w:rsidRDefault="00D74AB3" w:rsidP="00D74AB3">
      <w:pPr>
        <w:pStyle w:val="ListParagraph"/>
        <w:numPr>
          <w:ilvl w:val="0"/>
          <w:numId w:val="14"/>
        </w:numPr>
        <w:spacing w:after="0" w:line="360" w:lineRule="auto"/>
        <w:rPr>
          <w:rFonts w:ascii="Times New Roman" w:hAnsi="Times New Roman"/>
        </w:rPr>
      </w:pPr>
      <w:r w:rsidRPr="00E71CFC">
        <w:rPr>
          <w:rFonts w:ascii="Times New Roman" w:hAnsi="Times New Roman"/>
        </w:rPr>
        <w:t xml:space="preserve">To highlight lessons </w:t>
      </w:r>
      <w:r w:rsidR="00AD1F1A" w:rsidRPr="00E71CFC">
        <w:rPr>
          <w:rFonts w:ascii="Times New Roman" w:hAnsi="Times New Roman"/>
        </w:rPr>
        <w:t>learned</w:t>
      </w:r>
      <w:r w:rsidRPr="00E71CFC">
        <w:rPr>
          <w:rFonts w:ascii="Times New Roman" w:hAnsi="Times New Roman"/>
        </w:rPr>
        <w:t xml:space="preserve"> and formulate recommendations with a focus </w:t>
      </w:r>
      <w:r w:rsidR="00E72AE5" w:rsidRPr="00E71CFC">
        <w:rPr>
          <w:rFonts w:ascii="Times New Roman" w:hAnsi="Times New Roman"/>
        </w:rPr>
        <w:t xml:space="preserve">assessment title </w:t>
      </w:r>
      <w:r w:rsidRPr="00E71CFC">
        <w:rPr>
          <w:rFonts w:ascii="Times New Roman" w:hAnsi="Times New Roman"/>
        </w:rPr>
        <w:t xml:space="preserve"> </w:t>
      </w:r>
    </w:p>
    <w:p w14:paraId="690E000E" w14:textId="6EFBBF74" w:rsidR="00D74AB3" w:rsidRPr="00E71CFC" w:rsidRDefault="00D74AB3" w:rsidP="00D74AB3">
      <w:pPr>
        <w:pStyle w:val="ListParagraph"/>
        <w:numPr>
          <w:ilvl w:val="0"/>
          <w:numId w:val="14"/>
        </w:numPr>
        <w:spacing w:after="0" w:line="360" w:lineRule="auto"/>
        <w:rPr>
          <w:rFonts w:ascii="Times New Roman" w:hAnsi="Times New Roman"/>
        </w:rPr>
      </w:pPr>
      <w:r w:rsidRPr="00E71CFC">
        <w:rPr>
          <w:rFonts w:ascii="Times New Roman" w:hAnsi="Times New Roman"/>
        </w:rPr>
        <w:t xml:space="preserve">To develop the final </w:t>
      </w:r>
      <w:r w:rsidR="002163C5" w:rsidRPr="00E71CFC">
        <w:rPr>
          <w:rFonts w:ascii="Times New Roman" w:hAnsi="Times New Roman"/>
        </w:rPr>
        <w:t>assessment report</w:t>
      </w:r>
      <w:r w:rsidR="00CB1923" w:rsidRPr="00E71CFC">
        <w:rPr>
          <w:rFonts w:ascii="Times New Roman" w:hAnsi="Times New Roman"/>
        </w:rPr>
        <w:t xml:space="preserve"> </w:t>
      </w:r>
    </w:p>
    <w:p w14:paraId="0C14ECD7" w14:textId="78363478" w:rsidR="003E2F75" w:rsidRPr="00E71CFC" w:rsidRDefault="003E2F75" w:rsidP="00D74AB3">
      <w:pPr>
        <w:pStyle w:val="ListParagraph"/>
        <w:numPr>
          <w:ilvl w:val="0"/>
          <w:numId w:val="14"/>
        </w:numPr>
        <w:spacing w:after="0" w:line="360" w:lineRule="auto"/>
        <w:rPr>
          <w:rFonts w:ascii="Times New Roman" w:hAnsi="Times New Roman"/>
        </w:rPr>
      </w:pPr>
      <w:r w:rsidRPr="00E71CFC">
        <w:rPr>
          <w:rFonts w:ascii="Times New Roman" w:hAnsi="Times New Roman"/>
        </w:rPr>
        <w:t xml:space="preserve">Translating the complex report findings into simple descriptive and creative for easy understanding to </w:t>
      </w:r>
      <w:r w:rsidR="00E72AE5" w:rsidRPr="00E71CFC">
        <w:rPr>
          <w:rFonts w:ascii="Times New Roman" w:hAnsi="Times New Roman"/>
        </w:rPr>
        <w:t>decision-makers</w:t>
      </w:r>
      <w:r w:rsidRPr="00E71CFC">
        <w:rPr>
          <w:rFonts w:ascii="Times New Roman" w:hAnsi="Times New Roman"/>
        </w:rPr>
        <w:t xml:space="preserve"> </w:t>
      </w:r>
    </w:p>
    <w:p w14:paraId="592510D2" w14:textId="087B25B4" w:rsidR="00D74AB3" w:rsidRPr="00E71CFC" w:rsidRDefault="00D74AB3" w:rsidP="00D74AB3">
      <w:pPr>
        <w:pStyle w:val="ListParagraph"/>
        <w:numPr>
          <w:ilvl w:val="0"/>
          <w:numId w:val="14"/>
        </w:numPr>
        <w:spacing w:after="0" w:line="360" w:lineRule="auto"/>
        <w:rPr>
          <w:rFonts w:ascii="Times New Roman" w:hAnsi="Times New Roman"/>
        </w:rPr>
      </w:pPr>
      <w:r w:rsidRPr="00E71CFC">
        <w:rPr>
          <w:rFonts w:ascii="Times New Roman" w:hAnsi="Times New Roman"/>
        </w:rPr>
        <w:t xml:space="preserve">Present the </w:t>
      </w:r>
      <w:r w:rsidR="002163C5" w:rsidRPr="00E71CFC">
        <w:rPr>
          <w:rFonts w:ascii="Times New Roman" w:hAnsi="Times New Roman"/>
        </w:rPr>
        <w:t xml:space="preserve">assessment </w:t>
      </w:r>
      <w:r w:rsidR="00CB1923" w:rsidRPr="00E71CFC">
        <w:rPr>
          <w:rFonts w:ascii="Times New Roman" w:hAnsi="Times New Roman"/>
        </w:rPr>
        <w:t xml:space="preserve">findings </w:t>
      </w:r>
      <w:r w:rsidRPr="00E71CFC">
        <w:rPr>
          <w:rFonts w:ascii="Times New Roman" w:hAnsi="Times New Roman"/>
        </w:rPr>
        <w:t xml:space="preserve">report at </w:t>
      </w:r>
      <w:r w:rsidR="00AD1F1A" w:rsidRPr="00E71CFC">
        <w:rPr>
          <w:rFonts w:ascii="Times New Roman" w:hAnsi="Times New Roman"/>
        </w:rPr>
        <w:t>dissemination workshops</w:t>
      </w:r>
      <w:r w:rsidR="002163C5" w:rsidRPr="00E71CFC">
        <w:rPr>
          <w:rFonts w:ascii="Times New Roman" w:hAnsi="Times New Roman"/>
        </w:rPr>
        <w:t>.</w:t>
      </w:r>
      <w:r w:rsidRPr="00E71CFC">
        <w:rPr>
          <w:rFonts w:ascii="Times New Roman" w:hAnsi="Times New Roman"/>
        </w:rPr>
        <w:t xml:space="preserve"> </w:t>
      </w:r>
    </w:p>
    <w:p w14:paraId="567B43E4" w14:textId="77777777" w:rsidR="00E72AE5" w:rsidRPr="00E71CFC" w:rsidRDefault="00E72AE5" w:rsidP="002163C5">
      <w:pPr>
        <w:pStyle w:val="ListParagraph"/>
        <w:ind w:left="0"/>
        <w:contextualSpacing w:val="0"/>
        <w:jc w:val="both"/>
        <w:rPr>
          <w:rFonts w:ascii="Times New Roman" w:hAnsi="Times New Roman"/>
          <w:b/>
          <w:bCs/>
        </w:rPr>
      </w:pPr>
    </w:p>
    <w:p w14:paraId="7E032C2A" w14:textId="402E979D" w:rsidR="00012847" w:rsidRPr="00E71CFC" w:rsidRDefault="00012847" w:rsidP="002163C5">
      <w:pPr>
        <w:pStyle w:val="ListParagraph"/>
        <w:ind w:left="0"/>
        <w:contextualSpacing w:val="0"/>
        <w:jc w:val="both"/>
        <w:rPr>
          <w:rFonts w:ascii="Times New Roman" w:hAnsi="Times New Roman"/>
          <w:b/>
          <w:bCs/>
        </w:rPr>
      </w:pPr>
      <w:r w:rsidRPr="00E71CFC">
        <w:rPr>
          <w:rFonts w:ascii="Times New Roman" w:hAnsi="Times New Roman"/>
          <w:b/>
          <w:bCs/>
        </w:rPr>
        <w:t xml:space="preserve">REQUIRED SKILLS AND </w:t>
      </w:r>
      <w:r w:rsidR="002163C5" w:rsidRPr="00E71CFC">
        <w:rPr>
          <w:rFonts w:ascii="Times New Roman" w:hAnsi="Times New Roman"/>
          <w:b/>
          <w:bCs/>
        </w:rPr>
        <w:t>EXPERIENCES</w:t>
      </w:r>
      <w:r w:rsidRPr="00E71CFC">
        <w:rPr>
          <w:rFonts w:ascii="Times New Roman" w:hAnsi="Times New Roman"/>
          <w:b/>
          <w:bCs/>
        </w:rPr>
        <w:t xml:space="preserve"> </w:t>
      </w:r>
    </w:p>
    <w:p w14:paraId="5AC24C54" w14:textId="77777777" w:rsidR="00142075" w:rsidRPr="00E71CFC" w:rsidRDefault="00142075" w:rsidP="00AD1F1A">
      <w:pPr>
        <w:spacing w:after="0" w:line="360" w:lineRule="auto"/>
        <w:rPr>
          <w:rFonts w:ascii="Times New Roman" w:hAnsi="Times New Roman"/>
        </w:rPr>
      </w:pPr>
      <w:r w:rsidRPr="00E71CFC">
        <w:rPr>
          <w:rFonts w:ascii="Times New Roman" w:hAnsi="Times New Roman"/>
        </w:rPr>
        <w:t>UMATI is looking for a consultant with the following set of skills, knowledge</w:t>
      </w:r>
      <w:r w:rsidR="001F5086" w:rsidRPr="00E71CFC">
        <w:rPr>
          <w:rFonts w:ascii="Times New Roman" w:hAnsi="Times New Roman"/>
        </w:rPr>
        <w:t>,</w:t>
      </w:r>
      <w:r w:rsidRPr="00E71CFC">
        <w:rPr>
          <w:rFonts w:ascii="Times New Roman" w:hAnsi="Times New Roman"/>
        </w:rPr>
        <w:t xml:space="preserve"> and experience: </w:t>
      </w:r>
    </w:p>
    <w:p w14:paraId="6AF72321" w14:textId="234803E9" w:rsidR="00012847" w:rsidRPr="00E71CFC" w:rsidRDefault="00BC32C0" w:rsidP="00012847">
      <w:pPr>
        <w:numPr>
          <w:ilvl w:val="0"/>
          <w:numId w:val="15"/>
        </w:numPr>
        <w:spacing w:after="0" w:line="360" w:lineRule="auto"/>
        <w:rPr>
          <w:rFonts w:ascii="Times New Roman" w:hAnsi="Times New Roman"/>
        </w:rPr>
      </w:pPr>
      <w:r w:rsidRPr="00E71CFC">
        <w:rPr>
          <w:rFonts w:ascii="Times New Roman" w:hAnsi="Times New Roman"/>
        </w:rPr>
        <w:t>Masters in</w:t>
      </w:r>
      <w:r w:rsidR="00012847" w:rsidRPr="00E71CFC">
        <w:rPr>
          <w:rFonts w:ascii="Times New Roman" w:hAnsi="Times New Roman"/>
        </w:rPr>
        <w:t xml:space="preserve"> </w:t>
      </w:r>
      <w:r w:rsidR="00142075" w:rsidRPr="00E71CFC">
        <w:rPr>
          <w:rFonts w:ascii="Times New Roman" w:hAnsi="Times New Roman"/>
        </w:rPr>
        <w:t xml:space="preserve">a </w:t>
      </w:r>
      <w:r w:rsidR="00012847" w:rsidRPr="00E71CFC">
        <w:rPr>
          <w:rFonts w:ascii="Times New Roman" w:hAnsi="Times New Roman"/>
        </w:rPr>
        <w:t>relevant field, such as Public Health</w:t>
      </w:r>
      <w:r w:rsidR="00E72AE5" w:rsidRPr="00E71CFC">
        <w:rPr>
          <w:rFonts w:ascii="Times New Roman" w:hAnsi="Times New Roman"/>
        </w:rPr>
        <w:t>,</w:t>
      </w:r>
      <w:r w:rsidR="00012847" w:rsidRPr="00E71CFC">
        <w:rPr>
          <w:rFonts w:ascii="Times New Roman" w:hAnsi="Times New Roman"/>
        </w:rPr>
        <w:t xml:space="preserve"> M&amp;E</w:t>
      </w:r>
      <w:r w:rsidR="00E72AE5" w:rsidRPr="00E71CFC">
        <w:rPr>
          <w:rFonts w:ascii="Times New Roman" w:hAnsi="Times New Roman"/>
        </w:rPr>
        <w:t xml:space="preserve"> and Programme Management </w:t>
      </w:r>
    </w:p>
    <w:p w14:paraId="260BA96B" w14:textId="5B59320C" w:rsidR="00142075" w:rsidRPr="00E71CFC" w:rsidRDefault="00012847" w:rsidP="00142075">
      <w:pPr>
        <w:numPr>
          <w:ilvl w:val="0"/>
          <w:numId w:val="15"/>
        </w:numPr>
        <w:spacing w:after="0" w:line="360" w:lineRule="auto"/>
        <w:rPr>
          <w:rFonts w:ascii="Times New Roman" w:hAnsi="Times New Roman"/>
        </w:rPr>
      </w:pPr>
      <w:r w:rsidRPr="00E71CFC">
        <w:rPr>
          <w:rFonts w:ascii="Times New Roman" w:hAnsi="Times New Roman"/>
        </w:rPr>
        <w:t xml:space="preserve">Minimum </w:t>
      </w:r>
      <w:r w:rsidR="00E72AE5" w:rsidRPr="00E71CFC">
        <w:rPr>
          <w:rFonts w:ascii="Times New Roman" w:hAnsi="Times New Roman"/>
        </w:rPr>
        <w:t>5</w:t>
      </w:r>
      <w:r w:rsidRPr="00E71CFC">
        <w:rPr>
          <w:rFonts w:ascii="Times New Roman" w:hAnsi="Times New Roman"/>
        </w:rPr>
        <w:t xml:space="preserve"> years </w:t>
      </w:r>
      <w:r w:rsidR="00AD1F1A" w:rsidRPr="00E71CFC">
        <w:rPr>
          <w:rFonts w:ascii="Times New Roman" w:hAnsi="Times New Roman"/>
        </w:rPr>
        <w:t xml:space="preserve">of </w:t>
      </w:r>
      <w:r w:rsidRPr="00E71CFC">
        <w:rPr>
          <w:rFonts w:ascii="Times New Roman" w:hAnsi="Times New Roman"/>
        </w:rPr>
        <w:t>research experience</w:t>
      </w:r>
    </w:p>
    <w:p w14:paraId="286F2E3C" w14:textId="77777777" w:rsidR="00012847" w:rsidRPr="00E71CFC" w:rsidRDefault="00012847" w:rsidP="00012847">
      <w:pPr>
        <w:numPr>
          <w:ilvl w:val="0"/>
          <w:numId w:val="15"/>
        </w:numPr>
        <w:spacing w:after="0" w:line="360" w:lineRule="auto"/>
        <w:rPr>
          <w:rFonts w:ascii="Times New Roman" w:hAnsi="Times New Roman"/>
        </w:rPr>
      </w:pPr>
      <w:r w:rsidRPr="00E71CFC">
        <w:rPr>
          <w:rFonts w:ascii="Times New Roman" w:hAnsi="Times New Roman"/>
        </w:rPr>
        <w:t xml:space="preserve">Relevant experience in analyzing </w:t>
      </w:r>
      <w:r w:rsidR="00142075" w:rsidRPr="00E71CFC">
        <w:rPr>
          <w:rFonts w:ascii="Times New Roman" w:hAnsi="Times New Roman"/>
        </w:rPr>
        <w:t>research data</w:t>
      </w:r>
      <w:r w:rsidRPr="00E71CFC">
        <w:rPr>
          <w:rFonts w:ascii="Times New Roman" w:hAnsi="Times New Roman"/>
        </w:rPr>
        <w:t xml:space="preserve"> </w:t>
      </w:r>
    </w:p>
    <w:p w14:paraId="4C4D8EC2" w14:textId="77777777" w:rsidR="00012847" w:rsidRPr="00E71CFC" w:rsidRDefault="00012847" w:rsidP="00012847">
      <w:pPr>
        <w:numPr>
          <w:ilvl w:val="0"/>
          <w:numId w:val="15"/>
        </w:numPr>
        <w:spacing w:after="0" w:line="360" w:lineRule="auto"/>
        <w:rPr>
          <w:rFonts w:ascii="Times New Roman" w:hAnsi="Times New Roman"/>
        </w:rPr>
      </w:pPr>
      <w:r w:rsidRPr="00E71CFC">
        <w:rPr>
          <w:rFonts w:ascii="Times New Roman" w:hAnsi="Times New Roman"/>
        </w:rPr>
        <w:t xml:space="preserve">Excellent written English communication skills, with </w:t>
      </w:r>
      <w:r w:rsidR="00142075" w:rsidRPr="00E71CFC">
        <w:rPr>
          <w:rFonts w:ascii="Times New Roman" w:hAnsi="Times New Roman"/>
        </w:rPr>
        <w:t xml:space="preserve">a </w:t>
      </w:r>
      <w:r w:rsidRPr="00E71CFC">
        <w:rPr>
          <w:rFonts w:ascii="Times New Roman" w:hAnsi="Times New Roman"/>
        </w:rPr>
        <w:t>focus on research protocols, research papers</w:t>
      </w:r>
      <w:r w:rsidR="002163C5" w:rsidRPr="00E71CFC">
        <w:rPr>
          <w:rFonts w:ascii="Times New Roman" w:hAnsi="Times New Roman"/>
        </w:rPr>
        <w:t>,</w:t>
      </w:r>
      <w:r w:rsidRPr="00E71CFC">
        <w:rPr>
          <w:rFonts w:ascii="Times New Roman" w:hAnsi="Times New Roman"/>
        </w:rPr>
        <w:t xml:space="preserve"> and descriptive reports for </w:t>
      </w:r>
      <w:r w:rsidR="001F5086" w:rsidRPr="00E71CFC">
        <w:rPr>
          <w:rFonts w:ascii="Times New Roman" w:hAnsi="Times New Roman"/>
        </w:rPr>
        <w:t xml:space="preserve">a </w:t>
      </w:r>
      <w:r w:rsidRPr="00E71CFC">
        <w:rPr>
          <w:rFonts w:ascii="Times New Roman" w:hAnsi="Times New Roman"/>
        </w:rPr>
        <w:t>diverse audience</w:t>
      </w:r>
    </w:p>
    <w:p w14:paraId="566A95F2" w14:textId="2776793B" w:rsidR="00012847" w:rsidRPr="00E71CFC" w:rsidRDefault="00012847" w:rsidP="00012847">
      <w:pPr>
        <w:numPr>
          <w:ilvl w:val="0"/>
          <w:numId w:val="15"/>
        </w:numPr>
        <w:spacing w:after="0" w:line="360" w:lineRule="auto"/>
        <w:rPr>
          <w:rFonts w:ascii="Times New Roman" w:hAnsi="Times New Roman"/>
        </w:rPr>
      </w:pPr>
      <w:r w:rsidRPr="00E71CFC">
        <w:rPr>
          <w:rFonts w:ascii="Times New Roman" w:hAnsi="Times New Roman"/>
        </w:rPr>
        <w:t xml:space="preserve">Ability to facilitate communication between various levels of management and work independently </w:t>
      </w:r>
      <w:r w:rsidR="00E72AE5" w:rsidRPr="00E71CFC">
        <w:rPr>
          <w:rFonts w:ascii="Times New Roman" w:hAnsi="Times New Roman"/>
        </w:rPr>
        <w:t>to</w:t>
      </w:r>
      <w:r w:rsidRPr="00E71CFC">
        <w:rPr>
          <w:rFonts w:ascii="Times New Roman" w:hAnsi="Times New Roman"/>
        </w:rPr>
        <w:t xml:space="preserve"> meet deadlines</w:t>
      </w:r>
    </w:p>
    <w:p w14:paraId="52074D37" w14:textId="77777777" w:rsidR="00012847" w:rsidRPr="00E71CFC" w:rsidRDefault="002163C5" w:rsidP="00012847">
      <w:pPr>
        <w:numPr>
          <w:ilvl w:val="0"/>
          <w:numId w:val="15"/>
        </w:numPr>
        <w:spacing w:after="0" w:line="360" w:lineRule="auto"/>
        <w:rPr>
          <w:rFonts w:ascii="Times New Roman" w:hAnsi="Times New Roman"/>
        </w:rPr>
      </w:pPr>
      <w:r w:rsidRPr="00E71CFC">
        <w:rPr>
          <w:rFonts w:ascii="Times New Roman" w:hAnsi="Times New Roman"/>
        </w:rPr>
        <w:t xml:space="preserve">Consultant </w:t>
      </w:r>
      <w:r w:rsidR="00012847" w:rsidRPr="00E71CFC">
        <w:rPr>
          <w:rFonts w:ascii="Times New Roman" w:hAnsi="Times New Roman"/>
        </w:rPr>
        <w:t xml:space="preserve">should have published evaluations in </w:t>
      </w:r>
      <w:r w:rsidRPr="00E71CFC">
        <w:rPr>
          <w:rFonts w:ascii="Times New Roman" w:hAnsi="Times New Roman"/>
        </w:rPr>
        <w:t>peer-reviewed</w:t>
      </w:r>
      <w:r w:rsidR="00012847" w:rsidRPr="00E71CFC">
        <w:rPr>
          <w:rFonts w:ascii="Times New Roman" w:hAnsi="Times New Roman"/>
        </w:rPr>
        <w:t xml:space="preserve"> journals.</w:t>
      </w:r>
    </w:p>
    <w:p w14:paraId="7D2A0AD2" w14:textId="07158250" w:rsidR="00142075" w:rsidRPr="00E71CFC" w:rsidRDefault="00142075" w:rsidP="00C57155">
      <w:pPr>
        <w:pStyle w:val="ListParagraph"/>
        <w:numPr>
          <w:ilvl w:val="0"/>
          <w:numId w:val="15"/>
        </w:numPr>
        <w:spacing w:after="0" w:line="360" w:lineRule="auto"/>
        <w:rPr>
          <w:rFonts w:ascii="Times New Roman" w:hAnsi="Times New Roman"/>
        </w:rPr>
      </w:pPr>
      <w:r w:rsidRPr="00E71CFC">
        <w:rPr>
          <w:rFonts w:ascii="Times New Roman" w:hAnsi="Times New Roman"/>
          <w:lang w:eastAsia="ja-JP"/>
        </w:rPr>
        <w:t>Solid knowledge</w:t>
      </w:r>
      <w:r w:rsidR="00BC32C0" w:rsidRPr="00E71CFC">
        <w:rPr>
          <w:rFonts w:ascii="Times New Roman" w:hAnsi="Times New Roman"/>
          <w:lang w:eastAsia="ja-JP"/>
        </w:rPr>
        <w:t xml:space="preserve"> and experience</w:t>
      </w:r>
      <w:r w:rsidRPr="00E71CFC">
        <w:rPr>
          <w:rFonts w:ascii="Times New Roman" w:hAnsi="Times New Roman"/>
          <w:lang w:eastAsia="ja-JP"/>
        </w:rPr>
        <w:t xml:space="preserve"> </w:t>
      </w:r>
      <w:r w:rsidR="00E8143F" w:rsidRPr="00E71CFC">
        <w:rPr>
          <w:rFonts w:ascii="Times New Roman" w:hAnsi="Times New Roman"/>
          <w:lang w:eastAsia="ja-JP"/>
        </w:rPr>
        <w:t>in</w:t>
      </w:r>
      <w:r w:rsidRPr="00E71CFC">
        <w:rPr>
          <w:rFonts w:ascii="Times New Roman" w:hAnsi="Times New Roman"/>
          <w:lang w:eastAsia="ja-JP"/>
        </w:rPr>
        <w:t xml:space="preserve"> SRH</w:t>
      </w:r>
      <w:r w:rsidR="00E72AE5" w:rsidRPr="00E71CFC">
        <w:rPr>
          <w:rFonts w:ascii="Times New Roman" w:hAnsi="Times New Roman"/>
          <w:lang w:eastAsia="ja-JP"/>
        </w:rPr>
        <w:t>/FP</w:t>
      </w:r>
      <w:r w:rsidR="00BC32C0" w:rsidRPr="00E71CFC">
        <w:rPr>
          <w:rFonts w:ascii="Times New Roman" w:hAnsi="Times New Roman"/>
          <w:lang w:eastAsia="ja-JP"/>
        </w:rPr>
        <w:t xml:space="preserve"> research</w:t>
      </w:r>
    </w:p>
    <w:p w14:paraId="34684394" w14:textId="4BA740CB" w:rsidR="003E2F75" w:rsidRPr="00E71CFC" w:rsidRDefault="003E2F75" w:rsidP="00C57155">
      <w:pPr>
        <w:pStyle w:val="ListParagraph"/>
        <w:numPr>
          <w:ilvl w:val="0"/>
          <w:numId w:val="15"/>
        </w:numPr>
        <w:spacing w:after="0" w:line="360" w:lineRule="auto"/>
        <w:rPr>
          <w:rFonts w:ascii="Times New Roman" w:hAnsi="Times New Roman"/>
        </w:rPr>
      </w:pPr>
      <w:r w:rsidRPr="00E71CFC">
        <w:rPr>
          <w:rFonts w:ascii="Times New Roman" w:hAnsi="Times New Roman"/>
          <w:lang w:eastAsia="ja-JP"/>
        </w:rPr>
        <w:t>Good understanding of government protocols and procedures</w:t>
      </w:r>
    </w:p>
    <w:p w14:paraId="6F0427B1" w14:textId="77777777" w:rsidR="00D84340" w:rsidRPr="00E71CFC" w:rsidRDefault="00D84340" w:rsidP="00C57155">
      <w:pPr>
        <w:spacing w:after="0" w:line="360" w:lineRule="auto"/>
        <w:rPr>
          <w:rFonts w:ascii="Times New Roman" w:hAnsi="Times New Roman"/>
          <w:b/>
        </w:rPr>
      </w:pPr>
    </w:p>
    <w:p w14:paraId="22169EAA" w14:textId="77777777" w:rsidR="00714C50" w:rsidRDefault="00714C50" w:rsidP="00C57155">
      <w:pPr>
        <w:spacing w:after="0" w:line="360" w:lineRule="auto"/>
        <w:rPr>
          <w:rFonts w:ascii="Times New Roman" w:hAnsi="Times New Roman"/>
          <w:b/>
        </w:rPr>
      </w:pPr>
    </w:p>
    <w:p w14:paraId="7BE78C82" w14:textId="77777777" w:rsidR="00714C50" w:rsidRDefault="00714C50" w:rsidP="00C57155">
      <w:pPr>
        <w:spacing w:after="0" w:line="360" w:lineRule="auto"/>
        <w:rPr>
          <w:rFonts w:ascii="Times New Roman" w:hAnsi="Times New Roman"/>
          <w:b/>
        </w:rPr>
      </w:pPr>
    </w:p>
    <w:p w14:paraId="75B41B88" w14:textId="77777777" w:rsidR="00714C50" w:rsidRDefault="00714C50" w:rsidP="00C57155">
      <w:pPr>
        <w:spacing w:after="0" w:line="360" w:lineRule="auto"/>
        <w:rPr>
          <w:rFonts w:ascii="Times New Roman" w:hAnsi="Times New Roman"/>
          <w:b/>
        </w:rPr>
      </w:pPr>
    </w:p>
    <w:p w14:paraId="719B2712" w14:textId="77777777" w:rsidR="00714C50" w:rsidRDefault="00714C50" w:rsidP="00C57155">
      <w:pPr>
        <w:spacing w:after="0" w:line="360" w:lineRule="auto"/>
        <w:rPr>
          <w:rFonts w:ascii="Times New Roman" w:hAnsi="Times New Roman"/>
          <w:b/>
        </w:rPr>
      </w:pPr>
    </w:p>
    <w:p w14:paraId="04FB775E" w14:textId="77777777" w:rsidR="00714C50" w:rsidRDefault="00714C50" w:rsidP="00C57155">
      <w:pPr>
        <w:spacing w:after="0" w:line="360" w:lineRule="auto"/>
        <w:rPr>
          <w:rFonts w:ascii="Times New Roman" w:hAnsi="Times New Roman"/>
          <w:b/>
        </w:rPr>
      </w:pPr>
    </w:p>
    <w:p w14:paraId="45F75BC2" w14:textId="77777777" w:rsidR="00714C50" w:rsidRDefault="00714C50" w:rsidP="00C57155">
      <w:pPr>
        <w:spacing w:after="0" w:line="360" w:lineRule="auto"/>
        <w:rPr>
          <w:rFonts w:ascii="Times New Roman" w:hAnsi="Times New Roman"/>
          <w:b/>
        </w:rPr>
      </w:pPr>
    </w:p>
    <w:p w14:paraId="50EE244E" w14:textId="3E1EFDB2" w:rsidR="00C57155" w:rsidRPr="00E71CFC" w:rsidRDefault="00C57155" w:rsidP="00C57155">
      <w:pPr>
        <w:spacing w:after="0" w:line="360" w:lineRule="auto"/>
        <w:rPr>
          <w:rFonts w:ascii="Times New Roman" w:hAnsi="Times New Roman"/>
          <w:b/>
        </w:rPr>
      </w:pPr>
      <w:r w:rsidRPr="00E71CFC">
        <w:rPr>
          <w:rFonts w:ascii="Times New Roman" w:hAnsi="Times New Roman"/>
          <w:b/>
        </w:rPr>
        <w:t xml:space="preserve">TIMELINES </w:t>
      </w:r>
    </w:p>
    <w:p w14:paraId="5AF3B4A7" w14:textId="72A517F2" w:rsidR="00C57155" w:rsidRPr="00E71CFC" w:rsidRDefault="00C57155" w:rsidP="00C57155">
      <w:pPr>
        <w:spacing w:after="0" w:line="360" w:lineRule="auto"/>
        <w:rPr>
          <w:rFonts w:ascii="Times New Roman" w:hAnsi="Times New Roman"/>
        </w:rPr>
      </w:pPr>
      <w:r w:rsidRPr="00E71CFC">
        <w:rPr>
          <w:rFonts w:ascii="Times New Roman" w:hAnsi="Times New Roman"/>
        </w:rPr>
        <w:t>The evaluation is scheduled to take place</w:t>
      </w:r>
      <w:r w:rsidR="006159AE" w:rsidRPr="00E71CFC">
        <w:rPr>
          <w:rFonts w:ascii="Times New Roman" w:hAnsi="Times New Roman"/>
        </w:rPr>
        <w:t xml:space="preserve"> for two months </w:t>
      </w:r>
      <w:r w:rsidR="001F5086" w:rsidRPr="00E71CFC">
        <w:rPr>
          <w:rFonts w:ascii="Times New Roman" w:hAnsi="Times New Roman"/>
        </w:rPr>
        <w:t xml:space="preserve">from </w:t>
      </w:r>
      <w:r w:rsidR="00D84340" w:rsidRPr="00E71CFC">
        <w:rPr>
          <w:rFonts w:ascii="Times New Roman" w:hAnsi="Times New Roman"/>
        </w:rPr>
        <w:t xml:space="preserve">August </w:t>
      </w:r>
      <w:r w:rsidR="00E72AE5" w:rsidRPr="00E71CFC">
        <w:rPr>
          <w:rFonts w:ascii="Times New Roman" w:hAnsi="Times New Roman"/>
        </w:rPr>
        <w:t xml:space="preserve">to </w:t>
      </w:r>
      <w:r w:rsidR="00D84340" w:rsidRPr="00E71CFC">
        <w:rPr>
          <w:rFonts w:ascii="Times New Roman" w:hAnsi="Times New Roman"/>
        </w:rPr>
        <w:t>September</w:t>
      </w:r>
      <w:r w:rsidR="00993561" w:rsidRPr="00E71CFC">
        <w:rPr>
          <w:rFonts w:ascii="Times New Roman" w:hAnsi="Times New Roman"/>
        </w:rPr>
        <w:t xml:space="preserve"> 2024</w:t>
      </w:r>
      <w:r w:rsidR="00D84340" w:rsidRPr="00E71CFC">
        <w:rPr>
          <w:rFonts w:ascii="Times New Roman" w:hAnsi="Times New Roman"/>
        </w:rPr>
        <w:t>.</w:t>
      </w:r>
      <w:r w:rsidR="006159AE" w:rsidRPr="00E71CFC">
        <w:rPr>
          <w:rFonts w:ascii="Times New Roman" w:hAnsi="Times New Roman"/>
        </w:rPr>
        <w:t xml:space="preserve"> </w:t>
      </w:r>
    </w:p>
    <w:p w14:paraId="73B7ECE5" w14:textId="4B1E2F0A" w:rsidR="00E71CFC" w:rsidRPr="00E71CFC" w:rsidRDefault="00392066" w:rsidP="00C57155">
      <w:pPr>
        <w:spacing w:after="0" w:line="360" w:lineRule="auto"/>
        <w:rPr>
          <w:rFonts w:ascii="Times New Roman" w:hAnsi="Times New Roman"/>
        </w:rPr>
      </w:pPr>
      <w:r w:rsidRPr="00392066">
        <w:rPr>
          <w:rFonts w:ascii="Times New Roman" w:hAnsi="Times New Roman"/>
        </w:rPr>
        <w:drawing>
          <wp:inline distT="0" distB="0" distL="0" distR="0" wp14:anchorId="11362F3E" wp14:editId="4D3FC167">
            <wp:extent cx="6442586" cy="2695575"/>
            <wp:effectExtent l="0" t="0" r="0" b="0"/>
            <wp:docPr id="13320850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3089" cy="2708338"/>
                    </a:xfrm>
                    <a:prstGeom prst="rect">
                      <a:avLst/>
                    </a:prstGeom>
                    <a:noFill/>
                    <a:ln>
                      <a:noFill/>
                    </a:ln>
                  </pic:spPr>
                </pic:pic>
              </a:graphicData>
            </a:graphic>
          </wp:inline>
        </w:drawing>
      </w:r>
    </w:p>
    <w:p w14:paraId="58BF7E18" w14:textId="0DDC6248" w:rsidR="005C163D" w:rsidRPr="00E71CFC" w:rsidRDefault="005C163D" w:rsidP="00C57155">
      <w:pPr>
        <w:spacing w:after="0" w:line="360" w:lineRule="auto"/>
        <w:rPr>
          <w:rFonts w:ascii="Times New Roman" w:hAnsi="Times New Roman"/>
          <w:b/>
        </w:rPr>
      </w:pPr>
    </w:p>
    <w:p w14:paraId="6A1203A2" w14:textId="77777777" w:rsidR="00C57155" w:rsidRPr="00E71CFC" w:rsidRDefault="00C57155" w:rsidP="00C57155">
      <w:pPr>
        <w:spacing w:after="0" w:line="360" w:lineRule="auto"/>
        <w:rPr>
          <w:rFonts w:ascii="Times New Roman" w:hAnsi="Times New Roman"/>
          <w:b/>
          <w:bCs/>
        </w:rPr>
      </w:pPr>
      <w:r w:rsidRPr="00E71CFC">
        <w:rPr>
          <w:rFonts w:ascii="Times New Roman" w:hAnsi="Times New Roman"/>
          <w:b/>
          <w:bCs/>
        </w:rPr>
        <w:t xml:space="preserve">SUBMISSION </w:t>
      </w:r>
    </w:p>
    <w:p w14:paraId="50224F84" w14:textId="41AC3934" w:rsidR="00C57155" w:rsidRPr="00E71CFC" w:rsidRDefault="00C57155" w:rsidP="00507E77">
      <w:pPr>
        <w:spacing w:after="0" w:line="360" w:lineRule="auto"/>
        <w:jc w:val="both"/>
        <w:rPr>
          <w:rFonts w:ascii="Times New Roman" w:hAnsi="Times New Roman"/>
          <w:b/>
          <w:bCs/>
          <w:i/>
          <w:iCs/>
        </w:rPr>
      </w:pPr>
      <w:r w:rsidRPr="00E71CFC">
        <w:rPr>
          <w:rFonts w:ascii="Times New Roman" w:hAnsi="Times New Roman"/>
        </w:rPr>
        <w:t xml:space="preserve">The applicant will submit </w:t>
      </w:r>
      <w:r w:rsidR="00750FCE" w:rsidRPr="00E71CFC">
        <w:rPr>
          <w:rFonts w:ascii="Times New Roman" w:hAnsi="Times New Roman"/>
        </w:rPr>
        <w:t xml:space="preserve">an </w:t>
      </w:r>
      <w:r w:rsidRPr="00E71CFC">
        <w:rPr>
          <w:rFonts w:ascii="Times New Roman" w:hAnsi="Times New Roman"/>
        </w:rPr>
        <w:t xml:space="preserve">electronic Expression of Interest (EOI) stating his/her capability to conduct the </w:t>
      </w:r>
      <w:r w:rsidR="00507E77" w:rsidRPr="00E71CFC">
        <w:rPr>
          <w:rFonts w:ascii="Times New Roman" w:hAnsi="Times New Roman"/>
        </w:rPr>
        <w:t>assessment</w:t>
      </w:r>
      <w:r w:rsidRPr="00E71CFC">
        <w:rPr>
          <w:rFonts w:ascii="Times New Roman" w:hAnsi="Times New Roman"/>
        </w:rPr>
        <w:t xml:space="preserve">; </w:t>
      </w:r>
      <w:r w:rsidR="00750FCE" w:rsidRPr="00E71CFC">
        <w:rPr>
          <w:rFonts w:ascii="Times New Roman" w:hAnsi="Times New Roman"/>
        </w:rPr>
        <w:t>including</w:t>
      </w:r>
      <w:r w:rsidRPr="00E71CFC">
        <w:rPr>
          <w:rFonts w:ascii="Times New Roman" w:hAnsi="Times New Roman"/>
        </w:rPr>
        <w:t xml:space="preserve"> a budget showing details of all activities (e.g. # of days per person and description of </w:t>
      </w:r>
      <w:r w:rsidR="00507E77" w:rsidRPr="00E71CFC">
        <w:rPr>
          <w:rFonts w:ascii="Times New Roman" w:hAnsi="Times New Roman"/>
        </w:rPr>
        <w:t xml:space="preserve">the </w:t>
      </w:r>
      <w:r w:rsidRPr="00E71CFC">
        <w:rPr>
          <w:rFonts w:ascii="Times New Roman" w:hAnsi="Times New Roman"/>
        </w:rPr>
        <w:t xml:space="preserve">person's job; the cost of tools, etc); proposed work plan with timelines; curriculum vitae and description of similar project assignments undertaken. The expressions of interest must be submitted by </w:t>
      </w:r>
      <w:r w:rsidR="00D84340" w:rsidRPr="00E71CFC">
        <w:rPr>
          <w:rFonts w:ascii="Times New Roman" w:hAnsi="Times New Roman"/>
        </w:rPr>
        <w:t>Augus</w:t>
      </w:r>
      <w:r w:rsidR="00BD096D" w:rsidRPr="00E71CFC">
        <w:rPr>
          <w:rFonts w:ascii="Times New Roman" w:hAnsi="Times New Roman"/>
        </w:rPr>
        <w:t>t</w:t>
      </w:r>
      <w:r w:rsidRPr="00E71CFC">
        <w:rPr>
          <w:rFonts w:ascii="Times New Roman" w:hAnsi="Times New Roman"/>
        </w:rPr>
        <w:t xml:space="preserve"> </w:t>
      </w:r>
      <w:r w:rsidR="00714C50">
        <w:rPr>
          <w:rFonts w:ascii="Times New Roman" w:hAnsi="Times New Roman"/>
        </w:rPr>
        <w:t>29</w:t>
      </w:r>
      <w:r w:rsidR="007F4B6A" w:rsidRPr="00E71CFC">
        <w:rPr>
          <w:rFonts w:ascii="Times New Roman" w:hAnsi="Times New Roman"/>
          <w:vertAlign w:val="superscript"/>
        </w:rPr>
        <w:t>th</w:t>
      </w:r>
      <w:r w:rsidR="00507E77" w:rsidRPr="00E71CFC">
        <w:rPr>
          <w:rFonts w:ascii="Times New Roman" w:hAnsi="Times New Roman"/>
          <w:vertAlign w:val="superscript"/>
        </w:rPr>
        <w:t>,</w:t>
      </w:r>
      <w:r w:rsidR="007F4B6A" w:rsidRPr="00E71CFC">
        <w:rPr>
          <w:rFonts w:ascii="Times New Roman" w:hAnsi="Times New Roman"/>
        </w:rPr>
        <w:t xml:space="preserve"> </w:t>
      </w:r>
      <w:r w:rsidRPr="00E71CFC">
        <w:rPr>
          <w:rFonts w:ascii="Times New Roman" w:hAnsi="Times New Roman"/>
        </w:rPr>
        <w:t>202</w:t>
      </w:r>
      <w:r w:rsidR="00993561" w:rsidRPr="00E71CFC">
        <w:rPr>
          <w:rFonts w:ascii="Times New Roman" w:hAnsi="Times New Roman"/>
        </w:rPr>
        <w:t>4</w:t>
      </w:r>
      <w:r w:rsidRPr="00E71CFC">
        <w:rPr>
          <w:rFonts w:ascii="Times New Roman" w:hAnsi="Times New Roman"/>
        </w:rPr>
        <w:t xml:space="preserve"> to Executive </w:t>
      </w:r>
      <w:r w:rsidR="00507E77" w:rsidRPr="00E71CFC">
        <w:rPr>
          <w:rFonts w:ascii="Times New Roman" w:hAnsi="Times New Roman"/>
        </w:rPr>
        <w:t xml:space="preserve">Director at </w:t>
      </w:r>
      <w:r w:rsidR="00507E77" w:rsidRPr="00E71CFC">
        <w:rPr>
          <w:rFonts w:ascii="Times New Roman" w:hAnsi="Times New Roman"/>
          <w:b/>
          <w:bCs/>
          <w:i/>
          <w:iCs/>
        </w:rPr>
        <w:t>applications@umati.or.tz</w:t>
      </w:r>
    </w:p>
    <w:p w14:paraId="415A487F" w14:textId="78642190" w:rsidR="007F4B6A" w:rsidRPr="00E71CFC" w:rsidRDefault="007F4B6A" w:rsidP="00C57155">
      <w:pPr>
        <w:spacing w:after="0" w:line="360" w:lineRule="auto"/>
        <w:rPr>
          <w:rFonts w:ascii="Times New Roman" w:eastAsia="Times New Roman" w:hAnsi="Times New Roman"/>
          <w:b/>
          <w:bCs/>
        </w:rPr>
      </w:pPr>
      <w:bookmarkStart w:id="0" w:name="RANGE!A1:F16"/>
    </w:p>
    <w:p w14:paraId="34688B5F" w14:textId="29B7914E" w:rsidR="00E77499" w:rsidRDefault="00E77499" w:rsidP="00C57155">
      <w:pPr>
        <w:spacing w:after="0" w:line="360" w:lineRule="auto"/>
        <w:rPr>
          <w:rFonts w:ascii="Times New Roman" w:eastAsia="Times New Roman" w:hAnsi="Times New Roman"/>
          <w:b/>
          <w:bCs/>
        </w:rPr>
      </w:pPr>
    </w:p>
    <w:p w14:paraId="3D0C669A" w14:textId="77777777" w:rsidR="00714C50" w:rsidRDefault="00714C50" w:rsidP="00C57155">
      <w:pPr>
        <w:spacing w:after="0" w:line="360" w:lineRule="auto"/>
        <w:rPr>
          <w:rFonts w:ascii="Times New Roman" w:eastAsia="Times New Roman" w:hAnsi="Times New Roman"/>
          <w:b/>
          <w:bCs/>
        </w:rPr>
      </w:pPr>
    </w:p>
    <w:p w14:paraId="15489C35" w14:textId="77777777" w:rsidR="00714C50" w:rsidRDefault="00714C50" w:rsidP="00C57155">
      <w:pPr>
        <w:spacing w:after="0" w:line="360" w:lineRule="auto"/>
        <w:rPr>
          <w:rFonts w:ascii="Times New Roman" w:eastAsia="Times New Roman" w:hAnsi="Times New Roman"/>
          <w:b/>
          <w:bCs/>
        </w:rPr>
      </w:pPr>
    </w:p>
    <w:p w14:paraId="369F2E13" w14:textId="77777777" w:rsidR="00714C50" w:rsidRDefault="00714C50" w:rsidP="00C57155">
      <w:pPr>
        <w:spacing w:after="0" w:line="360" w:lineRule="auto"/>
        <w:rPr>
          <w:rFonts w:ascii="Times New Roman" w:eastAsia="Times New Roman" w:hAnsi="Times New Roman"/>
          <w:b/>
          <w:bCs/>
        </w:rPr>
      </w:pPr>
    </w:p>
    <w:p w14:paraId="7A8B3D1C" w14:textId="77777777" w:rsidR="00714C50" w:rsidRDefault="00714C50" w:rsidP="00C57155">
      <w:pPr>
        <w:spacing w:after="0" w:line="360" w:lineRule="auto"/>
        <w:rPr>
          <w:rFonts w:ascii="Times New Roman" w:eastAsia="Times New Roman" w:hAnsi="Times New Roman"/>
          <w:b/>
          <w:bCs/>
        </w:rPr>
      </w:pPr>
    </w:p>
    <w:p w14:paraId="0569F4E2" w14:textId="77777777" w:rsidR="00714C50" w:rsidRDefault="00714C50" w:rsidP="00C57155">
      <w:pPr>
        <w:spacing w:after="0" w:line="360" w:lineRule="auto"/>
        <w:rPr>
          <w:rFonts w:ascii="Times New Roman" w:eastAsia="Times New Roman" w:hAnsi="Times New Roman"/>
          <w:b/>
          <w:bCs/>
        </w:rPr>
      </w:pPr>
    </w:p>
    <w:p w14:paraId="6978257B" w14:textId="77777777" w:rsidR="00714C50" w:rsidRDefault="00714C50" w:rsidP="00C57155">
      <w:pPr>
        <w:spacing w:after="0" w:line="360" w:lineRule="auto"/>
        <w:rPr>
          <w:rFonts w:ascii="Times New Roman" w:eastAsia="Times New Roman" w:hAnsi="Times New Roman"/>
          <w:b/>
          <w:bCs/>
        </w:rPr>
      </w:pPr>
    </w:p>
    <w:p w14:paraId="38D9AF95" w14:textId="77777777" w:rsidR="00714C50" w:rsidRDefault="00714C50" w:rsidP="00C57155">
      <w:pPr>
        <w:spacing w:after="0" w:line="360" w:lineRule="auto"/>
        <w:rPr>
          <w:rFonts w:ascii="Times New Roman" w:eastAsia="Times New Roman" w:hAnsi="Times New Roman"/>
          <w:b/>
          <w:bCs/>
        </w:rPr>
      </w:pPr>
    </w:p>
    <w:p w14:paraId="1AFE0DAC" w14:textId="77777777" w:rsidR="00714C50" w:rsidRDefault="00714C50" w:rsidP="00C57155">
      <w:pPr>
        <w:spacing w:after="0" w:line="360" w:lineRule="auto"/>
        <w:rPr>
          <w:rFonts w:ascii="Times New Roman" w:eastAsia="Times New Roman" w:hAnsi="Times New Roman"/>
          <w:b/>
          <w:bCs/>
        </w:rPr>
      </w:pPr>
    </w:p>
    <w:p w14:paraId="23CDE68C" w14:textId="77777777" w:rsidR="00714C50" w:rsidRDefault="00714C50" w:rsidP="00C57155">
      <w:pPr>
        <w:spacing w:after="0" w:line="360" w:lineRule="auto"/>
        <w:rPr>
          <w:rFonts w:ascii="Times New Roman" w:eastAsia="Times New Roman" w:hAnsi="Times New Roman"/>
          <w:b/>
          <w:bCs/>
        </w:rPr>
      </w:pPr>
    </w:p>
    <w:p w14:paraId="333C3767" w14:textId="77777777" w:rsidR="00714C50" w:rsidRDefault="00714C50" w:rsidP="00C57155">
      <w:pPr>
        <w:spacing w:after="0" w:line="360" w:lineRule="auto"/>
        <w:rPr>
          <w:rFonts w:ascii="Times New Roman" w:eastAsia="Times New Roman" w:hAnsi="Times New Roman"/>
          <w:b/>
          <w:bCs/>
        </w:rPr>
      </w:pPr>
    </w:p>
    <w:p w14:paraId="5C3E2A5E" w14:textId="77777777" w:rsidR="00714C50" w:rsidRDefault="00714C50" w:rsidP="00C57155">
      <w:pPr>
        <w:spacing w:after="0" w:line="360" w:lineRule="auto"/>
        <w:rPr>
          <w:rFonts w:ascii="Times New Roman" w:eastAsia="Times New Roman" w:hAnsi="Times New Roman"/>
          <w:b/>
          <w:bCs/>
        </w:rPr>
      </w:pPr>
    </w:p>
    <w:p w14:paraId="1C3ADD98" w14:textId="77777777" w:rsidR="00714C50" w:rsidRPr="00E71CFC" w:rsidRDefault="00714C50" w:rsidP="00C57155">
      <w:pPr>
        <w:spacing w:after="0" w:line="360" w:lineRule="auto"/>
        <w:rPr>
          <w:rFonts w:ascii="Times New Roman" w:eastAsia="Times New Roman" w:hAnsi="Times New Roman"/>
          <w:b/>
          <w:bCs/>
        </w:rPr>
      </w:pPr>
    </w:p>
    <w:p w14:paraId="01567D15" w14:textId="7522566B" w:rsidR="00C57155" w:rsidRPr="00E71CFC" w:rsidRDefault="00C57155" w:rsidP="00C57155">
      <w:pPr>
        <w:spacing w:after="0" w:line="360" w:lineRule="auto"/>
        <w:rPr>
          <w:rFonts w:ascii="Times New Roman" w:hAnsi="Times New Roman"/>
        </w:rPr>
      </w:pPr>
      <w:r w:rsidRPr="00E71CFC">
        <w:rPr>
          <w:rFonts w:ascii="Times New Roman" w:eastAsia="Times New Roman" w:hAnsi="Times New Roman"/>
          <w:b/>
          <w:bCs/>
        </w:rPr>
        <w:t>SCORECARD FOR TECHNICAL AND FINANCIAL PROPOSALS</w:t>
      </w:r>
      <w:bookmarkEnd w:id="0"/>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1561"/>
        <w:gridCol w:w="959"/>
        <w:gridCol w:w="4140"/>
      </w:tblGrid>
      <w:tr w:rsidR="00C57155" w:rsidRPr="00E71CFC" w14:paraId="7317848A" w14:textId="77777777" w:rsidTr="003E13CB">
        <w:trPr>
          <w:trHeight w:val="435"/>
        </w:trPr>
        <w:tc>
          <w:tcPr>
            <w:tcW w:w="9828" w:type="dxa"/>
            <w:gridSpan w:val="4"/>
            <w:noWrap/>
            <w:hideMark/>
          </w:tcPr>
          <w:p w14:paraId="6E093A89" w14:textId="77777777" w:rsidR="00C57155" w:rsidRPr="00E71CFC" w:rsidRDefault="00C57155" w:rsidP="003E13CB">
            <w:pPr>
              <w:spacing w:after="0" w:line="360" w:lineRule="auto"/>
              <w:rPr>
                <w:rFonts w:ascii="Times New Roman" w:eastAsia="Times New Roman" w:hAnsi="Times New Roman"/>
              </w:rPr>
            </w:pPr>
          </w:p>
        </w:tc>
      </w:tr>
      <w:tr w:rsidR="00C57155" w:rsidRPr="00E71CFC" w14:paraId="2F8C2866" w14:textId="77777777" w:rsidTr="003E13CB">
        <w:trPr>
          <w:trHeight w:val="435"/>
        </w:trPr>
        <w:tc>
          <w:tcPr>
            <w:tcW w:w="3168" w:type="dxa"/>
            <w:noWrap/>
            <w:hideMark/>
          </w:tcPr>
          <w:p w14:paraId="6844A7BA" w14:textId="77777777" w:rsidR="00C57155" w:rsidRPr="00E71CFC" w:rsidRDefault="00C57155" w:rsidP="003E13CB">
            <w:pPr>
              <w:spacing w:after="0" w:line="360" w:lineRule="auto"/>
              <w:rPr>
                <w:rFonts w:ascii="Times New Roman" w:eastAsia="Times New Roman" w:hAnsi="Times New Roman"/>
              </w:rPr>
            </w:pPr>
            <w:r w:rsidRPr="00E71CFC">
              <w:rPr>
                <w:rFonts w:ascii="Times New Roman" w:eastAsia="Times New Roman" w:hAnsi="Times New Roman"/>
              </w:rPr>
              <w:t>Project Description:</w:t>
            </w:r>
          </w:p>
        </w:tc>
        <w:tc>
          <w:tcPr>
            <w:tcW w:w="6660" w:type="dxa"/>
            <w:gridSpan w:val="3"/>
            <w:noWrap/>
          </w:tcPr>
          <w:p w14:paraId="2CE385AE" w14:textId="77777777" w:rsidR="00C57155" w:rsidRPr="00E71CFC" w:rsidRDefault="00C57155" w:rsidP="003E13CB">
            <w:pPr>
              <w:spacing w:after="0" w:line="360" w:lineRule="auto"/>
              <w:rPr>
                <w:rFonts w:ascii="Times New Roman" w:eastAsia="Times New Roman" w:hAnsi="Times New Roman"/>
              </w:rPr>
            </w:pPr>
          </w:p>
        </w:tc>
      </w:tr>
      <w:tr w:rsidR="00C57155" w:rsidRPr="00E71CFC" w14:paraId="5BF50F41" w14:textId="77777777" w:rsidTr="003E13CB">
        <w:trPr>
          <w:trHeight w:val="435"/>
        </w:trPr>
        <w:tc>
          <w:tcPr>
            <w:tcW w:w="3168" w:type="dxa"/>
            <w:noWrap/>
            <w:hideMark/>
          </w:tcPr>
          <w:p w14:paraId="2EF68FC5" w14:textId="77777777" w:rsidR="00C57155" w:rsidRPr="00E71CFC" w:rsidRDefault="00C57155" w:rsidP="003E13CB">
            <w:pPr>
              <w:spacing w:after="0" w:line="360" w:lineRule="auto"/>
              <w:rPr>
                <w:rFonts w:ascii="Times New Roman" w:eastAsia="Times New Roman" w:hAnsi="Times New Roman"/>
              </w:rPr>
            </w:pPr>
            <w:r w:rsidRPr="00E71CFC">
              <w:rPr>
                <w:rFonts w:ascii="Times New Roman" w:eastAsia="Times New Roman" w:hAnsi="Times New Roman"/>
              </w:rPr>
              <w:t xml:space="preserve">Agency Name: </w:t>
            </w:r>
          </w:p>
        </w:tc>
        <w:tc>
          <w:tcPr>
            <w:tcW w:w="6660" w:type="dxa"/>
            <w:gridSpan w:val="3"/>
            <w:noWrap/>
          </w:tcPr>
          <w:p w14:paraId="43F653AE" w14:textId="77777777" w:rsidR="00C57155" w:rsidRPr="00E71CFC" w:rsidRDefault="00C57155" w:rsidP="003E13CB">
            <w:pPr>
              <w:spacing w:after="0" w:line="360" w:lineRule="auto"/>
              <w:rPr>
                <w:rFonts w:ascii="Times New Roman" w:eastAsia="Times New Roman" w:hAnsi="Times New Roman"/>
              </w:rPr>
            </w:pPr>
          </w:p>
        </w:tc>
      </w:tr>
      <w:tr w:rsidR="00C57155" w:rsidRPr="00E71CFC" w14:paraId="6943BAE0" w14:textId="77777777" w:rsidTr="003E13CB">
        <w:trPr>
          <w:trHeight w:val="435"/>
        </w:trPr>
        <w:tc>
          <w:tcPr>
            <w:tcW w:w="3168" w:type="dxa"/>
            <w:noWrap/>
            <w:hideMark/>
          </w:tcPr>
          <w:p w14:paraId="635710AB" w14:textId="77777777" w:rsidR="00C57155" w:rsidRPr="00E71CFC" w:rsidRDefault="00C57155" w:rsidP="003E13CB">
            <w:pPr>
              <w:spacing w:after="0" w:line="360" w:lineRule="auto"/>
              <w:rPr>
                <w:rFonts w:ascii="Times New Roman" w:eastAsia="Times New Roman" w:hAnsi="Times New Roman"/>
              </w:rPr>
            </w:pPr>
            <w:r w:rsidRPr="00E71CFC">
              <w:rPr>
                <w:rFonts w:ascii="Times New Roman" w:eastAsia="Times New Roman" w:hAnsi="Times New Roman"/>
              </w:rPr>
              <w:t xml:space="preserve">Reviewer Name: </w:t>
            </w:r>
          </w:p>
        </w:tc>
        <w:tc>
          <w:tcPr>
            <w:tcW w:w="6660" w:type="dxa"/>
            <w:gridSpan w:val="3"/>
            <w:noWrap/>
            <w:hideMark/>
          </w:tcPr>
          <w:p w14:paraId="1E276B15" w14:textId="77777777" w:rsidR="00C57155" w:rsidRPr="00E71CFC" w:rsidRDefault="00C57155" w:rsidP="003E13CB">
            <w:pPr>
              <w:spacing w:after="0" w:line="360" w:lineRule="auto"/>
              <w:rPr>
                <w:rFonts w:ascii="Times New Roman" w:eastAsia="Times New Roman" w:hAnsi="Times New Roman"/>
              </w:rPr>
            </w:pPr>
          </w:p>
        </w:tc>
      </w:tr>
      <w:tr w:rsidR="00C57155" w:rsidRPr="00E71CFC" w14:paraId="489D83A1" w14:textId="77777777" w:rsidTr="003E13CB">
        <w:trPr>
          <w:trHeight w:val="435"/>
        </w:trPr>
        <w:tc>
          <w:tcPr>
            <w:tcW w:w="3168" w:type="dxa"/>
            <w:noWrap/>
            <w:hideMark/>
          </w:tcPr>
          <w:p w14:paraId="666510B1" w14:textId="77777777" w:rsidR="00C57155" w:rsidRPr="00E71CFC" w:rsidRDefault="00C57155" w:rsidP="003E13CB">
            <w:pPr>
              <w:spacing w:after="0" w:line="360" w:lineRule="auto"/>
              <w:rPr>
                <w:rFonts w:ascii="Times New Roman" w:eastAsia="Times New Roman" w:hAnsi="Times New Roman"/>
              </w:rPr>
            </w:pPr>
            <w:r w:rsidRPr="00E71CFC">
              <w:rPr>
                <w:rFonts w:ascii="Times New Roman" w:eastAsia="Times New Roman" w:hAnsi="Times New Roman"/>
              </w:rPr>
              <w:t>Date:</w:t>
            </w:r>
          </w:p>
        </w:tc>
        <w:tc>
          <w:tcPr>
            <w:tcW w:w="6660" w:type="dxa"/>
            <w:gridSpan w:val="3"/>
            <w:noWrap/>
            <w:hideMark/>
          </w:tcPr>
          <w:p w14:paraId="4E3E5707" w14:textId="77777777" w:rsidR="00C57155" w:rsidRPr="00E71CFC" w:rsidRDefault="00C57155" w:rsidP="003E13CB">
            <w:pPr>
              <w:spacing w:after="0" w:line="360" w:lineRule="auto"/>
              <w:rPr>
                <w:rFonts w:ascii="Times New Roman" w:eastAsia="Times New Roman" w:hAnsi="Times New Roman"/>
              </w:rPr>
            </w:pPr>
          </w:p>
        </w:tc>
      </w:tr>
      <w:tr w:rsidR="00C57155" w:rsidRPr="00E71CFC" w14:paraId="7AD7967D" w14:textId="77777777" w:rsidTr="003E13CB">
        <w:trPr>
          <w:trHeight w:val="435"/>
        </w:trPr>
        <w:tc>
          <w:tcPr>
            <w:tcW w:w="3168" w:type="dxa"/>
            <w:noWrap/>
            <w:hideMark/>
          </w:tcPr>
          <w:p w14:paraId="5DCF9A64" w14:textId="77777777" w:rsidR="00C57155" w:rsidRPr="00E71CFC" w:rsidRDefault="00C57155" w:rsidP="003E13CB">
            <w:pPr>
              <w:spacing w:after="0" w:line="360" w:lineRule="auto"/>
              <w:rPr>
                <w:rFonts w:ascii="Times New Roman" w:eastAsia="Times New Roman" w:hAnsi="Times New Roman"/>
                <w:b/>
              </w:rPr>
            </w:pPr>
            <w:r w:rsidRPr="00E71CFC">
              <w:rPr>
                <w:rFonts w:ascii="Times New Roman" w:eastAsia="Times New Roman" w:hAnsi="Times New Roman"/>
                <w:b/>
              </w:rPr>
              <w:t>Category</w:t>
            </w:r>
          </w:p>
        </w:tc>
        <w:tc>
          <w:tcPr>
            <w:tcW w:w="1561" w:type="dxa"/>
            <w:noWrap/>
            <w:hideMark/>
          </w:tcPr>
          <w:p w14:paraId="0062E58B" w14:textId="77777777" w:rsidR="00C57155" w:rsidRPr="00E71CFC" w:rsidRDefault="00C57155" w:rsidP="003E13CB">
            <w:pPr>
              <w:spacing w:after="0" w:line="360" w:lineRule="auto"/>
              <w:jc w:val="center"/>
              <w:rPr>
                <w:rFonts w:ascii="Times New Roman" w:eastAsia="Times New Roman" w:hAnsi="Times New Roman"/>
                <w:b/>
              </w:rPr>
            </w:pPr>
            <w:r w:rsidRPr="00E71CFC">
              <w:rPr>
                <w:rFonts w:ascii="Times New Roman" w:eastAsia="Times New Roman" w:hAnsi="Times New Roman"/>
                <w:b/>
              </w:rPr>
              <w:t>Max Points</w:t>
            </w:r>
          </w:p>
        </w:tc>
        <w:tc>
          <w:tcPr>
            <w:tcW w:w="959" w:type="dxa"/>
            <w:noWrap/>
            <w:hideMark/>
          </w:tcPr>
          <w:p w14:paraId="6D0CB898" w14:textId="77777777" w:rsidR="00C57155" w:rsidRPr="00E71CFC" w:rsidRDefault="00C57155" w:rsidP="003E13CB">
            <w:pPr>
              <w:spacing w:after="0" w:line="360" w:lineRule="auto"/>
              <w:jc w:val="center"/>
              <w:rPr>
                <w:rFonts w:ascii="Times New Roman" w:eastAsia="Times New Roman" w:hAnsi="Times New Roman"/>
                <w:b/>
              </w:rPr>
            </w:pPr>
            <w:r w:rsidRPr="00E71CFC">
              <w:rPr>
                <w:rFonts w:ascii="Times New Roman" w:eastAsia="Times New Roman" w:hAnsi="Times New Roman"/>
                <w:b/>
              </w:rPr>
              <w:t>Score</w:t>
            </w:r>
          </w:p>
        </w:tc>
        <w:tc>
          <w:tcPr>
            <w:tcW w:w="4140" w:type="dxa"/>
            <w:noWrap/>
            <w:hideMark/>
          </w:tcPr>
          <w:p w14:paraId="1C129AC8" w14:textId="77777777" w:rsidR="00C57155" w:rsidRPr="00E71CFC" w:rsidRDefault="00C57155" w:rsidP="003E13CB">
            <w:pPr>
              <w:spacing w:after="0" w:line="360" w:lineRule="auto"/>
              <w:rPr>
                <w:rFonts w:ascii="Times New Roman" w:eastAsia="Times New Roman" w:hAnsi="Times New Roman"/>
                <w:b/>
              </w:rPr>
            </w:pPr>
            <w:r w:rsidRPr="00E71CFC">
              <w:rPr>
                <w:rFonts w:ascii="Times New Roman" w:eastAsia="Times New Roman" w:hAnsi="Times New Roman"/>
                <w:b/>
              </w:rPr>
              <w:t>Comments</w:t>
            </w:r>
          </w:p>
          <w:p w14:paraId="10C89A64" w14:textId="77777777" w:rsidR="00C57155" w:rsidRPr="00E71CFC" w:rsidRDefault="00C57155" w:rsidP="003E13CB">
            <w:pPr>
              <w:spacing w:after="0" w:line="360" w:lineRule="auto"/>
              <w:rPr>
                <w:rFonts w:ascii="Times New Roman" w:eastAsia="Times New Roman" w:hAnsi="Times New Roman"/>
                <w:b/>
              </w:rPr>
            </w:pPr>
            <w:r w:rsidRPr="00E71CFC">
              <w:rPr>
                <w:rFonts w:ascii="Times New Roman" w:eastAsia="Times New Roman" w:hAnsi="Times New Roman"/>
                <w:b/>
              </w:rPr>
              <w:t> </w:t>
            </w:r>
          </w:p>
        </w:tc>
      </w:tr>
      <w:tr w:rsidR="00C57155" w:rsidRPr="00E71CFC" w14:paraId="08CEE20D" w14:textId="77777777" w:rsidTr="003E13CB">
        <w:trPr>
          <w:trHeight w:val="458"/>
        </w:trPr>
        <w:tc>
          <w:tcPr>
            <w:tcW w:w="3168" w:type="dxa"/>
            <w:hideMark/>
          </w:tcPr>
          <w:p w14:paraId="3BB52109" w14:textId="77777777" w:rsidR="00C57155" w:rsidRPr="00E71CFC" w:rsidRDefault="00C57155" w:rsidP="003E13CB">
            <w:pPr>
              <w:pStyle w:val="ListParagraph"/>
              <w:numPr>
                <w:ilvl w:val="0"/>
                <w:numId w:val="1"/>
              </w:numPr>
              <w:spacing w:after="0" w:line="360" w:lineRule="auto"/>
              <w:rPr>
                <w:rFonts w:ascii="Times New Roman" w:eastAsia="Times New Roman" w:hAnsi="Times New Roman"/>
              </w:rPr>
            </w:pPr>
            <w:r w:rsidRPr="00E71CFC">
              <w:rPr>
                <w:rFonts w:ascii="Times New Roman" w:eastAsia="Times New Roman" w:hAnsi="Times New Roman"/>
              </w:rPr>
              <w:t>CA Capacity</w:t>
            </w:r>
          </w:p>
        </w:tc>
        <w:tc>
          <w:tcPr>
            <w:tcW w:w="1561" w:type="dxa"/>
            <w:noWrap/>
            <w:hideMark/>
          </w:tcPr>
          <w:p w14:paraId="2EC13834" w14:textId="77777777" w:rsidR="00C57155" w:rsidRPr="00E71CFC" w:rsidRDefault="00C57155" w:rsidP="003E13CB">
            <w:pPr>
              <w:spacing w:after="0" w:line="360" w:lineRule="auto"/>
              <w:jc w:val="center"/>
              <w:rPr>
                <w:rFonts w:ascii="Times New Roman" w:eastAsia="Times New Roman" w:hAnsi="Times New Roman"/>
                <w:b/>
              </w:rPr>
            </w:pPr>
            <w:r w:rsidRPr="00E71CFC">
              <w:rPr>
                <w:rFonts w:ascii="Times New Roman" w:eastAsia="Times New Roman" w:hAnsi="Times New Roman"/>
                <w:b/>
              </w:rPr>
              <w:t>10</w:t>
            </w:r>
          </w:p>
        </w:tc>
        <w:tc>
          <w:tcPr>
            <w:tcW w:w="959" w:type="dxa"/>
            <w:noWrap/>
            <w:hideMark/>
          </w:tcPr>
          <w:p w14:paraId="4595E5E0" w14:textId="77777777" w:rsidR="00C57155" w:rsidRPr="00E71CFC" w:rsidRDefault="00C57155" w:rsidP="003E13CB">
            <w:pPr>
              <w:spacing w:after="0" w:line="360" w:lineRule="auto"/>
              <w:jc w:val="center"/>
              <w:rPr>
                <w:rFonts w:ascii="Times New Roman" w:eastAsia="Times New Roman" w:hAnsi="Times New Roman"/>
              </w:rPr>
            </w:pPr>
            <w:r w:rsidRPr="00E71CFC">
              <w:rPr>
                <w:rFonts w:ascii="Times New Roman" w:eastAsia="Times New Roman" w:hAnsi="Times New Roman"/>
              </w:rPr>
              <w:t> </w:t>
            </w:r>
          </w:p>
        </w:tc>
        <w:tc>
          <w:tcPr>
            <w:tcW w:w="4140" w:type="dxa"/>
            <w:hideMark/>
          </w:tcPr>
          <w:p w14:paraId="22A0AB0D" w14:textId="77777777" w:rsidR="00C57155" w:rsidRPr="00E71CFC" w:rsidRDefault="00C57155" w:rsidP="003E13CB">
            <w:pPr>
              <w:spacing w:after="0" w:line="360" w:lineRule="auto"/>
              <w:rPr>
                <w:rFonts w:ascii="Times New Roman" w:eastAsia="Times New Roman" w:hAnsi="Times New Roman"/>
              </w:rPr>
            </w:pPr>
            <w:r w:rsidRPr="00E71CFC">
              <w:rPr>
                <w:rFonts w:ascii="Times New Roman" w:eastAsia="Times New Roman" w:hAnsi="Times New Roman"/>
              </w:rPr>
              <w:t> </w:t>
            </w:r>
          </w:p>
        </w:tc>
      </w:tr>
      <w:tr w:rsidR="00C57155" w:rsidRPr="00E71CFC" w14:paraId="3B0E9833" w14:textId="77777777" w:rsidTr="003E13CB">
        <w:trPr>
          <w:trHeight w:val="602"/>
        </w:trPr>
        <w:tc>
          <w:tcPr>
            <w:tcW w:w="3168" w:type="dxa"/>
            <w:hideMark/>
          </w:tcPr>
          <w:p w14:paraId="03C2B56A" w14:textId="0DADD93C" w:rsidR="00C57155" w:rsidRPr="00E71CFC" w:rsidRDefault="00C57155" w:rsidP="003E13CB">
            <w:pPr>
              <w:pStyle w:val="ListParagraph"/>
              <w:numPr>
                <w:ilvl w:val="0"/>
                <w:numId w:val="1"/>
              </w:numPr>
              <w:spacing w:after="0" w:line="360" w:lineRule="auto"/>
              <w:rPr>
                <w:rFonts w:ascii="Times New Roman" w:eastAsia="Times New Roman" w:hAnsi="Times New Roman"/>
              </w:rPr>
            </w:pPr>
            <w:r w:rsidRPr="00E71CFC">
              <w:rPr>
                <w:rFonts w:ascii="Times New Roman" w:eastAsia="Times New Roman" w:hAnsi="Times New Roman"/>
              </w:rPr>
              <w:t xml:space="preserve">Understanding of the </w:t>
            </w:r>
            <w:r w:rsidR="001F5086" w:rsidRPr="00E71CFC">
              <w:rPr>
                <w:rFonts w:ascii="Times New Roman" w:eastAsia="Times New Roman" w:hAnsi="Times New Roman"/>
              </w:rPr>
              <w:t xml:space="preserve">assessment </w:t>
            </w:r>
            <w:r w:rsidR="003E2F75" w:rsidRPr="00E71CFC">
              <w:rPr>
                <w:rFonts w:ascii="Times New Roman" w:eastAsia="Times New Roman" w:hAnsi="Times New Roman"/>
              </w:rPr>
              <w:t>o</w:t>
            </w:r>
            <w:r w:rsidRPr="00E71CFC">
              <w:rPr>
                <w:rFonts w:ascii="Times New Roman" w:eastAsia="Times New Roman" w:hAnsi="Times New Roman"/>
              </w:rPr>
              <w:t>bjectives</w:t>
            </w:r>
          </w:p>
        </w:tc>
        <w:tc>
          <w:tcPr>
            <w:tcW w:w="1561" w:type="dxa"/>
            <w:noWrap/>
            <w:hideMark/>
          </w:tcPr>
          <w:p w14:paraId="5FB648D2" w14:textId="77777777" w:rsidR="00C57155" w:rsidRPr="00E71CFC" w:rsidRDefault="00C57155" w:rsidP="003E13CB">
            <w:pPr>
              <w:spacing w:after="0" w:line="360" w:lineRule="auto"/>
              <w:jc w:val="center"/>
              <w:rPr>
                <w:rFonts w:ascii="Times New Roman" w:eastAsia="Times New Roman" w:hAnsi="Times New Roman"/>
                <w:b/>
              </w:rPr>
            </w:pPr>
            <w:r w:rsidRPr="00E71CFC">
              <w:rPr>
                <w:rFonts w:ascii="Times New Roman" w:eastAsia="Times New Roman" w:hAnsi="Times New Roman"/>
                <w:b/>
              </w:rPr>
              <w:t>10</w:t>
            </w:r>
          </w:p>
        </w:tc>
        <w:tc>
          <w:tcPr>
            <w:tcW w:w="959" w:type="dxa"/>
            <w:noWrap/>
            <w:hideMark/>
          </w:tcPr>
          <w:p w14:paraId="6F148BA9" w14:textId="77777777" w:rsidR="00C57155" w:rsidRPr="00E71CFC" w:rsidRDefault="00C57155" w:rsidP="003E13CB">
            <w:pPr>
              <w:spacing w:after="0" w:line="360" w:lineRule="auto"/>
              <w:jc w:val="center"/>
              <w:rPr>
                <w:rFonts w:ascii="Times New Roman" w:eastAsia="Times New Roman" w:hAnsi="Times New Roman"/>
              </w:rPr>
            </w:pPr>
            <w:r w:rsidRPr="00E71CFC">
              <w:rPr>
                <w:rFonts w:ascii="Times New Roman" w:eastAsia="Times New Roman" w:hAnsi="Times New Roman"/>
              </w:rPr>
              <w:t> </w:t>
            </w:r>
          </w:p>
        </w:tc>
        <w:tc>
          <w:tcPr>
            <w:tcW w:w="4140" w:type="dxa"/>
            <w:hideMark/>
          </w:tcPr>
          <w:p w14:paraId="023EB767" w14:textId="77777777" w:rsidR="00C57155" w:rsidRPr="00E71CFC" w:rsidRDefault="00C57155" w:rsidP="003E13CB">
            <w:pPr>
              <w:spacing w:after="0" w:line="360" w:lineRule="auto"/>
              <w:rPr>
                <w:rFonts w:ascii="Times New Roman" w:eastAsia="Times New Roman" w:hAnsi="Times New Roman"/>
              </w:rPr>
            </w:pPr>
            <w:r w:rsidRPr="00E71CFC">
              <w:rPr>
                <w:rFonts w:ascii="Times New Roman" w:eastAsia="Times New Roman" w:hAnsi="Times New Roman"/>
              </w:rPr>
              <w:t> </w:t>
            </w:r>
          </w:p>
        </w:tc>
      </w:tr>
      <w:tr w:rsidR="00C57155" w:rsidRPr="00E71CFC" w14:paraId="32A69F5F" w14:textId="77777777" w:rsidTr="003E13CB">
        <w:trPr>
          <w:trHeight w:val="548"/>
        </w:trPr>
        <w:tc>
          <w:tcPr>
            <w:tcW w:w="3168" w:type="dxa"/>
            <w:hideMark/>
          </w:tcPr>
          <w:p w14:paraId="39F1B5B2" w14:textId="77777777" w:rsidR="00C57155" w:rsidRPr="00E71CFC" w:rsidRDefault="00C57155" w:rsidP="003E13CB">
            <w:pPr>
              <w:pStyle w:val="ListParagraph"/>
              <w:numPr>
                <w:ilvl w:val="0"/>
                <w:numId w:val="1"/>
              </w:numPr>
              <w:spacing w:after="0" w:line="360" w:lineRule="auto"/>
              <w:rPr>
                <w:rFonts w:ascii="Times New Roman" w:eastAsia="Times New Roman" w:hAnsi="Times New Roman"/>
              </w:rPr>
            </w:pPr>
            <w:r w:rsidRPr="00E71CFC">
              <w:rPr>
                <w:rFonts w:ascii="Times New Roman" w:eastAsia="Times New Roman" w:hAnsi="Times New Roman"/>
              </w:rPr>
              <w:t>Experience in Health Communication Research</w:t>
            </w:r>
          </w:p>
        </w:tc>
        <w:tc>
          <w:tcPr>
            <w:tcW w:w="1561" w:type="dxa"/>
            <w:noWrap/>
            <w:hideMark/>
          </w:tcPr>
          <w:p w14:paraId="08D43DFE" w14:textId="77777777" w:rsidR="00C57155" w:rsidRPr="00E71CFC" w:rsidRDefault="00C57155" w:rsidP="003E13CB">
            <w:pPr>
              <w:spacing w:after="0" w:line="360" w:lineRule="auto"/>
              <w:jc w:val="center"/>
              <w:rPr>
                <w:rFonts w:ascii="Times New Roman" w:eastAsia="Times New Roman" w:hAnsi="Times New Roman"/>
                <w:b/>
              </w:rPr>
            </w:pPr>
            <w:r w:rsidRPr="00E71CFC">
              <w:rPr>
                <w:rFonts w:ascii="Times New Roman" w:eastAsia="Times New Roman" w:hAnsi="Times New Roman"/>
                <w:b/>
              </w:rPr>
              <w:t>10</w:t>
            </w:r>
          </w:p>
        </w:tc>
        <w:tc>
          <w:tcPr>
            <w:tcW w:w="959" w:type="dxa"/>
            <w:noWrap/>
            <w:hideMark/>
          </w:tcPr>
          <w:p w14:paraId="515AE1F5" w14:textId="77777777" w:rsidR="00C57155" w:rsidRPr="00E71CFC" w:rsidRDefault="00C57155" w:rsidP="003E13CB">
            <w:pPr>
              <w:spacing w:after="0" w:line="360" w:lineRule="auto"/>
              <w:jc w:val="center"/>
              <w:rPr>
                <w:rFonts w:ascii="Times New Roman" w:eastAsia="Times New Roman" w:hAnsi="Times New Roman"/>
              </w:rPr>
            </w:pPr>
            <w:r w:rsidRPr="00E71CFC">
              <w:rPr>
                <w:rFonts w:ascii="Times New Roman" w:eastAsia="Times New Roman" w:hAnsi="Times New Roman"/>
              </w:rPr>
              <w:t> </w:t>
            </w:r>
          </w:p>
        </w:tc>
        <w:tc>
          <w:tcPr>
            <w:tcW w:w="4140" w:type="dxa"/>
            <w:hideMark/>
          </w:tcPr>
          <w:p w14:paraId="269B660C" w14:textId="77777777" w:rsidR="00C57155" w:rsidRPr="00E71CFC" w:rsidRDefault="00C57155" w:rsidP="003E13CB">
            <w:pPr>
              <w:spacing w:after="0" w:line="360" w:lineRule="auto"/>
              <w:rPr>
                <w:rFonts w:ascii="Times New Roman" w:eastAsia="Times New Roman" w:hAnsi="Times New Roman"/>
              </w:rPr>
            </w:pPr>
            <w:r w:rsidRPr="00E71CFC">
              <w:rPr>
                <w:rFonts w:ascii="Times New Roman" w:eastAsia="Times New Roman" w:hAnsi="Times New Roman"/>
              </w:rPr>
              <w:t> </w:t>
            </w:r>
          </w:p>
        </w:tc>
      </w:tr>
      <w:tr w:rsidR="00C57155" w:rsidRPr="00E71CFC" w14:paraId="7CA3943A" w14:textId="77777777" w:rsidTr="003E13CB">
        <w:trPr>
          <w:trHeight w:val="332"/>
        </w:trPr>
        <w:tc>
          <w:tcPr>
            <w:tcW w:w="3168" w:type="dxa"/>
            <w:hideMark/>
          </w:tcPr>
          <w:p w14:paraId="3D3CBE27" w14:textId="77777777" w:rsidR="00C57155" w:rsidRPr="00E71CFC" w:rsidRDefault="00C57155" w:rsidP="003E13CB">
            <w:pPr>
              <w:pStyle w:val="ListParagraph"/>
              <w:numPr>
                <w:ilvl w:val="0"/>
                <w:numId w:val="1"/>
              </w:numPr>
              <w:spacing w:after="0" w:line="360" w:lineRule="auto"/>
              <w:rPr>
                <w:rFonts w:ascii="Times New Roman" w:eastAsia="Times New Roman" w:hAnsi="Times New Roman"/>
              </w:rPr>
            </w:pPr>
            <w:r w:rsidRPr="00E71CFC">
              <w:rPr>
                <w:rFonts w:ascii="Times New Roman" w:eastAsia="Times New Roman" w:hAnsi="Times New Roman"/>
              </w:rPr>
              <w:t>Program Assessment Design</w:t>
            </w:r>
          </w:p>
        </w:tc>
        <w:tc>
          <w:tcPr>
            <w:tcW w:w="1561" w:type="dxa"/>
            <w:noWrap/>
            <w:hideMark/>
          </w:tcPr>
          <w:p w14:paraId="5E57B250" w14:textId="77777777" w:rsidR="00C57155" w:rsidRPr="00E71CFC" w:rsidRDefault="00C57155" w:rsidP="003E13CB">
            <w:pPr>
              <w:spacing w:after="0" w:line="360" w:lineRule="auto"/>
              <w:jc w:val="center"/>
              <w:rPr>
                <w:rFonts w:ascii="Times New Roman" w:eastAsia="Times New Roman" w:hAnsi="Times New Roman"/>
                <w:b/>
              </w:rPr>
            </w:pPr>
            <w:r w:rsidRPr="00E71CFC">
              <w:rPr>
                <w:rFonts w:ascii="Times New Roman" w:eastAsia="Times New Roman" w:hAnsi="Times New Roman"/>
                <w:b/>
              </w:rPr>
              <w:t>20</w:t>
            </w:r>
          </w:p>
        </w:tc>
        <w:tc>
          <w:tcPr>
            <w:tcW w:w="959" w:type="dxa"/>
            <w:noWrap/>
            <w:hideMark/>
          </w:tcPr>
          <w:p w14:paraId="6560803A" w14:textId="77777777" w:rsidR="00C57155" w:rsidRPr="00E71CFC" w:rsidRDefault="00C57155" w:rsidP="003E13CB">
            <w:pPr>
              <w:spacing w:after="0" w:line="360" w:lineRule="auto"/>
              <w:jc w:val="center"/>
              <w:rPr>
                <w:rFonts w:ascii="Times New Roman" w:eastAsia="Times New Roman" w:hAnsi="Times New Roman"/>
              </w:rPr>
            </w:pPr>
            <w:r w:rsidRPr="00E71CFC">
              <w:rPr>
                <w:rFonts w:ascii="Times New Roman" w:eastAsia="Times New Roman" w:hAnsi="Times New Roman"/>
              </w:rPr>
              <w:t> </w:t>
            </w:r>
          </w:p>
        </w:tc>
        <w:tc>
          <w:tcPr>
            <w:tcW w:w="4140" w:type="dxa"/>
            <w:hideMark/>
          </w:tcPr>
          <w:p w14:paraId="422410C1" w14:textId="77777777" w:rsidR="00C57155" w:rsidRPr="00E71CFC" w:rsidRDefault="00C57155" w:rsidP="003E13CB">
            <w:pPr>
              <w:spacing w:after="0" w:line="360" w:lineRule="auto"/>
              <w:rPr>
                <w:rFonts w:ascii="Times New Roman" w:eastAsia="Times New Roman" w:hAnsi="Times New Roman"/>
              </w:rPr>
            </w:pPr>
            <w:r w:rsidRPr="00E71CFC">
              <w:rPr>
                <w:rFonts w:ascii="Times New Roman" w:eastAsia="Times New Roman" w:hAnsi="Times New Roman"/>
              </w:rPr>
              <w:t> </w:t>
            </w:r>
          </w:p>
        </w:tc>
      </w:tr>
      <w:tr w:rsidR="00C57155" w:rsidRPr="00E71CFC" w14:paraId="44E14540" w14:textId="77777777" w:rsidTr="003E13CB">
        <w:trPr>
          <w:trHeight w:val="368"/>
        </w:trPr>
        <w:tc>
          <w:tcPr>
            <w:tcW w:w="3168" w:type="dxa"/>
            <w:hideMark/>
          </w:tcPr>
          <w:p w14:paraId="2A7A664A" w14:textId="7817F638" w:rsidR="00C57155" w:rsidRPr="00E71CFC" w:rsidRDefault="000103A1" w:rsidP="003E13CB">
            <w:pPr>
              <w:pStyle w:val="ListParagraph"/>
              <w:numPr>
                <w:ilvl w:val="0"/>
                <w:numId w:val="1"/>
              </w:numPr>
              <w:spacing w:after="0" w:line="360" w:lineRule="auto"/>
              <w:rPr>
                <w:rFonts w:ascii="Times New Roman" w:eastAsia="Times New Roman" w:hAnsi="Times New Roman"/>
              </w:rPr>
            </w:pPr>
            <w:r w:rsidRPr="00E71CFC">
              <w:rPr>
                <w:rFonts w:ascii="Times New Roman" w:eastAsia="Times New Roman" w:hAnsi="Times New Roman"/>
              </w:rPr>
              <w:t>Time Table</w:t>
            </w:r>
          </w:p>
        </w:tc>
        <w:tc>
          <w:tcPr>
            <w:tcW w:w="1561" w:type="dxa"/>
            <w:noWrap/>
            <w:hideMark/>
          </w:tcPr>
          <w:p w14:paraId="34B2EA0B" w14:textId="77777777" w:rsidR="00C57155" w:rsidRPr="00E71CFC" w:rsidRDefault="00C57155" w:rsidP="003E13CB">
            <w:pPr>
              <w:spacing w:after="0" w:line="360" w:lineRule="auto"/>
              <w:jc w:val="center"/>
              <w:rPr>
                <w:rFonts w:ascii="Times New Roman" w:eastAsia="Times New Roman" w:hAnsi="Times New Roman"/>
                <w:b/>
              </w:rPr>
            </w:pPr>
            <w:r w:rsidRPr="00E71CFC">
              <w:rPr>
                <w:rFonts w:ascii="Times New Roman" w:eastAsia="Times New Roman" w:hAnsi="Times New Roman"/>
                <w:b/>
              </w:rPr>
              <w:t>10</w:t>
            </w:r>
          </w:p>
        </w:tc>
        <w:tc>
          <w:tcPr>
            <w:tcW w:w="959" w:type="dxa"/>
            <w:noWrap/>
            <w:hideMark/>
          </w:tcPr>
          <w:p w14:paraId="4EC97492" w14:textId="77777777" w:rsidR="00C57155" w:rsidRPr="00E71CFC" w:rsidRDefault="00C57155" w:rsidP="003E13CB">
            <w:pPr>
              <w:spacing w:after="0" w:line="360" w:lineRule="auto"/>
              <w:jc w:val="center"/>
              <w:rPr>
                <w:rFonts w:ascii="Times New Roman" w:eastAsia="Times New Roman" w:hAnsi="Times New Roman"/>
              </w:rPr>
            </w:pPr>
            <w:r w:rsidRPr="00E71CFC">
              <w:rPr>
                <w:rFonts w:ascii="Times New Roman" w:eastAsia="Times New Roman" w:hAnsi="Times New Roman"/>
              </w:rPr>
              <w:t> </w:t>
            </w:r>
          </w:p>
        </w:tc>
        <w:tc>
          <w:tcPr>
            <w:tcW w:w="4140" w:type="dxa"/>
            <w:hideMark/>
          </w:tcPr>
          <w:p w14:paraId="2189F74F" w14:textId="77777777" w:rsidR="00C57155" w:rsidRPr="00E71CFC" w:rsidRDefault="00C57155" w:rsidP="003E13CB">
            <w:pPr>
              <w:spacing w:after="0" w:line="360" w:lineRule="auto"/>
              <w:rPr>
                <w:rFonts w:ascii="Times New Roman" w:eastAsia="Times New Roman" w:hAnsi="Times New Roman"/>
              </w:rPr>
            </w:pPr>
            <w:r w:rsidRPr="00E71CFC">
              <w:rPr>
                <w:rFonts w:ascii="Times New Roman" w:eastAsia="Times New Roman" w:hAnsi="Times New Roman"/>
              </w:rPr>
              <w:t> </w:t>
            </w:r>
          </w:p>
        </w:tc>
      </w:tr>
      <w:tr w:rsidR="00C57155" w:rsidRPr="00E71CFC" w14:paraId="4AB24E92" w14:textId="77777777" w:rsidTr="003E13CB">
        <w:trPr>
          <w:trHeight w:val="332"/>
        </w:trPr>
        <w:tc>
          <w:tcPr>
            <w:tcW w:w="3168" w:type="dxa"/>
            <w:hideMark/>
          </w:tcPr>
          <w:p w14:paraId="112A80E5" w14:textId="77777777" w:rsidR="00C57155" w:rsidRPr="00E71CFC" w:rsidRDefault="00C57155" w:rsidP="003E13CB">
            <w:pPr>
              <w:pStyle w:val="ListParagraph"/>
              <w:numPr>
                <w:ilvl w:val="0"/>
                <w:numId w:val="1"/>
              </w:numPr>
              <w:spacing w:after="0" w:line="360" w:lineRule="auto"/>
              <w:rPr>
                <w:rFonts w:ascii="Times New Roman" w:eastAsia="Times New Roman" w:hAnsi="Times New Roman"/>
              </w:rPr>
            </w:pPr>
            <w:r w:rsidRPr="00E71CFC">
              <w:rPr>
                <w:rFonts w:ascii="Times New Roman" w:eastAsia="Times New Roman" w:hAnsi="Times New Roman"/>
              </w:rPr>
              <w:t>Budget</w:t>
            </w:r>
          </w:p>
        </w:tc>
        <w:tc>
          <w:tcPr>
            <w:tcW w:w="1561" w:type="dxa"/>
            <w:noWrap/>
            <w:hideMark/>
          </w:tcPr>
          <w:p w14:paraId="269F8019" w14:textId="77777777" w:rsidR="00C57155" w:rsidRPr="00E71CFC" w:rsidRDefault="00C57155" w:rsidP="003E13CB">
            <w:pPr>
              <w:spacing w:after="0" w:line="360" w:lineRule="auto"/>
              <w:jc w:val="center"/>
              <w:rPr>
                <w:rFonts w:ascii="Times New Roman" w:eastAsia="Times New Roman" w:hAnsi="Times New Roman"/>
                <w:b/>
              </w:rPr>
            </w:pPr>
            <w:r w:rsidRPr="00E71CFC">
              <w:rPr>
                <w:rFonts w:ascii="Times New Roman" w:eastAsia="Times New Roman" w:hAnsi="Times New Roman"/>
                <w:b/>
              </w:rPr>
              <w:t>20</w:t>
            </w:r>
          </w:p>
        </w:tc>
        <w:tc>
          <w:tcPr>
            <w:tcW w:w="959" w:type="dxa"/>
            <w:noWrap/>
            <w:hideMark/>
          </w:tcPr>
          <w:p w14:paraId="50020DAE" w14:textId="77777777" w:rsidR="00C57155" w:rsidRPr="00E71CFC" w:rsidRDefault="00C57155" w:rsidP="003E13CB">
            <w:pPr>
              <w:spacing w:after="0" w:line="360" w:lineRule="auto"/>
              <w:jc w:val="center"/>
              <w:rPr>
                <w:rFonts w:ascii="Times New Roman" w:eastAsia="Times New Roman" w:hAnsi="Times New Roman"/>
              </w:rPr>
            </w:pPr>
            <w:r w:rsidRPr="00E71CFC">
              <w:rPr>
                <w:rFonts w:ascii="Times New Roman" w:eastAsia="Times New Roman" w:hAnsi="Times New Roman"/>
              </w:rPr>
              <w:t> </w:t>
            </w:r>
          </w:p>
        </w:tc>
        <w:tc>
          <w:tcPr>
            <w:tcW w:w="4140" w:type="dxa"/>
            <w:hideMark/>
          </w:tcPr>
          <w:p w14:paraId="79D3BACD" w14:textId="77777777" w:rsidR="00C57155" w:rsidRPr="00E71CFC" w:rsidRDefault="00C57155" w:rsidP="003E13CB">
            <w:pPr>
              <w:spacing w:after="0" w:line="360" w:lineRule="auto"/>
              <w:rPr>
                <w:rFonts w:ascii="Times New Roman" w:eastAsia="Times New Roman" w:hAnsi="Times New Roman"/>
              </w:rPr>
            </w:pPr>
            <w:r w:rsidRPr="00E71CFC">
              <w:rPr>
                <w:rFonts w:ascii="Times New Roman" w:eastAsia="Times New Roman" w:hAnsi="Times New Roman"/>
              </w:rPr>
              <w:t> </w:t>
            </w:r>
          </w:p>
        </w:tc>
      </w:tr>
      <w:tr w:rsidR="00C57155" w:rsidRPr="00E71CFC" w14:paraId="5D3E91AB" w14:textId="77777777" w:rsidTr="003E13CB">
        <w:trPr>
          <w:trHeight w:val="548"/>
        </w:trPr>
        <w:tc>
          <w:tcPr>
            <w:tcW w:w="3168" w:type="dxa"/>
            <w:hideMark/>
          </w:tcPr>
          <w:p w14:paraId="357D19DF" w14:textId="77777777" w:rsidR="00C57155" w:rsidRPr="00E71CFC" w:rsidRDefault="00C57155" w:rsidP="003E13CB">
            <w:pPr>
              <w:pStyle w:val="ListParagraph"/>
              <w:numPr>
                <w:ilvl w:val="0"/>
                <w:numId w:val="1"/>
              </w:numPr>
              <w:spacing w:after="0" w:line="360" w:lineRule="auto"/>
              <w:rPr>
                <w:rFonts w:ascii="Times New Roman" w:eastAsia="Times New Roman" w:hAnsi="Times New Roman"/>
              </w:rPr>
            </w:pPr>
            <w:r w:rsidRPr="00E71CFC">
              <w:rPr>
                <w:rFonts w:ascii="Times New Roman" w:eastAsia="Times New Roman" w:hAnsi="Times New Roman"/>
              </w:rPr>
              <w:t>Measures Adopted for Quality Control</w:t>
            </w:r>
          </w:p>
        </w:tc>
        <w:tc>
          <w:tcPr>
            <w:tcW w:w="1561" w:type="dxa"/>
            <w:noWrap/>
            <w:hideMark/>
          </w:tcPr>
          <w:p w14:paraId="1B5649E5" w14:textId="77777777" w:rsidR="00C57155" w:rsidRPr="00E71CFC" w:rsidRDefault="00C57155" w:rsidP="003E13CB">
            <w:pPr>
              <w:spacing w:after="0" w:line="360" w:lineRule="auto"/>
              <w:jc w:val="center"/>
              <w:rPr>
                <w:rFonts w:ascii="Times New Roman" w:eastAsia="Times New Roman" w:hAnsi="Times New Roman"/>
                <w:b/>
              </w:rPr>
            </w:pPr>
            <w:r w:rsidRPr="00E71CFC">
              <w:rPr>
                <w:rFonts w:ascii="Times New Roman" w:eastAsia="Times New Roman" w:hAnsi="Times New Roman"/>
                <w:b/>
              </w:rPr>
              <w:t>20</w:t>
            </w:r>
          </w:p>
        </w:tc>
        <w:tc>
          <w:tcPr>
            <w:tcW w:w="959" w:type="dxa"/>
            <w:noWrap/>
            <w:hideMark/>
          </w:tcPr>
          <w:p w14:paraId="585D8D6A" w14:textId="77777777" w:rsidR="00C57155" w:rsidRPr="00E71CFC" w:rsidRDefault="00C57155" w:rsidP="003E13CB">
            <w:pPr>
              <w:spacing w:after="0" w:line="360" w:lineRule="auto"/>
              <w:jc w:val="center"/>
              <w:rPr>
                <w:rFonts w:ascii="Times New Roman" w:eastAsia="Times New Roman" w:hAnsi="Times New Roman"/>
              </w:rPr>
            </w:pPr>
            <w:r w:rsidRPr="00E71CFC">
              <w:rPr>
                <w:rFonts w:ascii="Times New Roman" w:eastAsia="Times New Roman" w:hAnsi="Times New Roman"/>
              </w:rPr>
              <w:t> </w:t>
            </w:r>
          </w:p>
        </w:tc>
        <w:tc>
          <w:tcPr>
            <w:tcW w:w="4140" w:type="dxa"/>
            <w:hideMark/>
          </w:tcPr>
          <w:p w14:paraId="1806F054" w14:textId="77777777" w:rsidR="00C57155" w:rsidRPr="00E71CFC" w:rsidRDefault="00C57155" w:rsidP="003E13CB">
            <w:pPr>
              <w:spacing w:after="0" w:line="360" w:lineRule="auto"/>
              <w:rPr>
                <w:rFonts w:ascii="Times New Roman" w:eastAsia="Times New Roman" w:hAnsi="Times New Roman"/>
              </w:rPr>
            </w:pPr>
            <w:r w:rsidRPr="00E71CFC">
              <w:rPr>
                <w:rFonts w:ascii="Times New Roman" w:eastAsia="Times New Roman" w:hAnsi="Times New Roman"/>
              </w:rPr>
              <w:t> </w:t>
            </w:r>
          </w:p>
        </w:tc>
      </w:tr>
      <w:tr w:rsidR="00C57155" w:rsidRPr="00E71CFC" w14:paraId="58A803A9" w14:textId="77777777" w:rsidTr="003E13CB">
        <w:trPr>
          <w:trHeight w:val="660"/>
        </w:trPr>
        <w:tc>
          <w:tcPr>
            <w:tcW w:w="3168" w:type="dxa"/>
            <w:noWrap/>
            <w:hideMark/>
          </w:tcPr>
          <w:p w14:paraId="44672E14" w14:textId="77777777" w:rsidR="00C57155" w:rsidRPr="00E71CFC" w:rsidRDefault="00C57155" w:rsidP="003E13CB">
            <w:pPr>
              <w:spacing w:after="0" w:line="360" w:lineRule="auto"/>
              <w:rPr>
                <w:rFonts w:ascii="Times New Roman" w:eastAsia="Times New Roman" w:hAnsi="Times New Roman"/>
                <w:i/>
                <w:iCs/>
              </w:rPr>
            </w:pPr>
          </w:p>
        </w:tc>
        <w:tc>
          <w:tcPr>
            <w:tcW w:w="1561" w:type="dxa"/>
            <w:noWrap/>
            <w:hideMark/>
          </w:tcPr>
          <w:p w14:paraId="455F90C1" w14:textId="77777777" w:rsidR="00C57155" w:rsidRPr="00E71CFC" w:rsidRDefault="00C57155" w:rsidP="003E13CB">
            <w:pPr>
              <w:spacing w:after="0" w:line="360" w:lineRule="auto"/>
              <w:jc w:val="center"/>
              <w:rPr>
                <w:rFonts w:ascii="Times New Roman" w:eastAsia="Times New Roman" w:hAnsi="Times New Roman"/>
                <w:b/>
              </w:rPr>
            </w:pPr>
            <w:r w:rsidRPr="00E71CFC">
              <w:rPr>
                <w:rFonts w:ascii="Times New Roman" w:eastAsia="Times New Roman" w:hAnsi="Times New Roman"/>
                <w:b/>
              </w:rPr>
              <w:t>100</w:t>
            </w:r>
          </w:p>
        </w:tc>
        <w:tc>
          <w:tcPr>
            <w:tcW w:w="959" w:type="dxa"/>
            <w:noWrap/>
            <w:hideMark/>
          </w:tcPr>
          <w:p w14:paraId="7E410DA2" w14:textId="77777777" w:rsidR="00C57155" w:rsidRPr="00E71CFC" w:rsidRDefault="00C57155" w:rsidP="003E13CB">
            <w:pPr>
              <w:spacing w:after="0" w:line="360" w:lineRule="auto"/>
              <w:rPr>
                <w:rFonts w:ascii="Times New Roman" w:eastAsia="Times New Roman" w:hAnsi="Times New Roman"/>
              </w:rPr>
            </w:pPr>
            <w:r w:rsidRPr="00E71CFC">
              <w:rPr>
                <w:rFonts w:ascii="Times New Roman" w:eastAsia="Times New Roman" w:hAnsi="Times New Roman"/>
              </w:rPr>
              <w:t> </w:t>
            </w:r>
          </w:p>
        </w:tc>
        <w:tc>
          <w:tcPr>
            <w:tcW w:w="4140" w:type="dxa"/>
            <w:noWrap/>
            <w:hideMark/>
          </w:tcPr>
          <w:p w14:paraId="20B4F1AB" w14:textId="77777777" w:rsidR="00C57155" w:rsidRPr="00E71CFC" w:rsidRDefault="00C57155" w:rsidP="003E13CB">
            <w:pPr>
              <w:spacing w:after="0" w:line="360" w:lineRule="auto"/>
              <w:rPr>
                <w:rFonts w:ascii="Times New Roman" w:eastAsia="Times New Roman" w:hAnsi="Times New Roman"/>
              </w:rPr>
            </w:pPr>
          </w:p>
        </w:tc>
      </w:tr>
    </w:tbl>
    <w:p w14:paraId="40A162BB" w14:textId="77777777" w:rsidR="00C57155" w:rsidRPr="00E71CFC" w:rsidRDefault="00C57155" w:rsidP="00C57155">
      <w:pPr>
        <w:rPr>
          <w:rFonts w:ascii="Times New Roman" w:hAnsi="Times New Roman"/>
        </w:rPr>
      </w:pPr>
    </w:p>
    <w:p w14:paraId="0A556ED6" w14:textId="77777777" w:rsidR="00007E96" w:rsidRPr="00E71CFC" w:rsidRDefault="00007E96">
      <w:pPr>
        <w:rPr>
          <w:rFonts w:ascii="Times New Roman" w:hAnsi="Times New Roman"/>
        </w:rPr>
      </w:pPr>
    </w:p>
    <w:sectPr w:rsidR="00007E96" w:rsidRPr="00E71CFC" w:rsidSect="008C6F68">
      <w:footerReference w:type="default" r:id="rId9"/>
      <w:pgSz w:w="12240" w:h="15840"/>
      <w:pgMar w:top="1440" w:right="1440" w:bottom="1440" w:left="144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BD05D" w14:textId="77777777" w:rsidR="00C82686" w:rsidRDefault="00C82686">
      <w:pPr>
        <w:spacing w:after="0" w:line="240" w:lineRule="auto"/>
      </w:pPr>
      <w:r>
        <w:separator/>
      </w:r>
    </w:p>
  </w:endnote>
  <w:endnote w:type="continuationSeparator" w:id="0">
    <w:p w14:paraId="3EFFA44E" w14:textId="77777777" w:rsidR="00C82686" w:rsidRDefault="00C82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32665" w14:textId="77777777" w:rsidR="00382DE4" w:rsidRDefault="008746AA">
    <w:pPr>
      <w:pStyle w:val="Footer"/>
      <w:jc w:val="center"/>
    </w:pPr>
    <w:r>
      <w:fldChar w:fldCharType="begin"/>
    </w:r>
    <w:r>
      <w:instrText xml:space="preserve"> PAGE   \* MERGEFORMAT </w:instrText>
    </w:r>
    <w:r>
      <w:fldChar w:fldCharType="separate"/>
    </w:r>
    <w:r>
      <w:rPr>
        <w:noProof/>
      </w:rPr>
      <w:t>1</w:t>
    </w:r>
    <w:r>
      <w:fldChar w:fldCharType="end"/>
    </w:r>
  </w:p>
  <w:p w14:paraId="2184C5F6" w14:textId="77777777" w:rsidR="00382DE4" w:rsidRDefault="00382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65F23" w14:textId="77777777" w:rsidR="00C82686" w:rsidRDefault="00C82686">
      <w:pPr>
        <w:spacing w:after="0" w:line="240" w:lineRule="auto"/>
      </w:pPr>
      <w:r>
        <w:separator/>
      </w:r>
    </w:p>
  </w:footnote>
  <w:footnote w:type="continuationSeparator" w:id="0">
    <w:p w14:paraId="29A05594" w14:textId="77777777" w:rsidR="00C82686" w:rsidRDefault="00C826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3529"/>
    <w:multiLevelType w:val="hybridMultilevel"/>
    <w:tmpl w:val="6A26AD28"/>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50E39"/>
    <w:multiLevelType w:val="hybridMultilevel"/>
    <w:tmpl w:val="83106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42C06"/>
    <w:multiLevelType w:val="hybridMultilevel"/>
    <w:tmpl w:val="2A42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B131B"/>
    <w:multiLevelType w:val="hybridMultilevel"/>
    <w:tmpl w:val="3F18C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363393"/>
    <w:multiLevelType w:val="hybridMultilevel"/>
    <w:tmpl w:val="A2CE5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BF2BA9"/>
    <w:multiLevelType w:val="hybridMultilevel"/>
    <w:tmpl w:val="4E5EC2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2B62D2"/>
    <w:multiLevelType w:val="hybridMultilevel"/>
    <w:tmpl w:val="BFC4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FE749A"/>
    <w:multiLevelType w:val="hybridMultilevel"/>
    <w:tmpl w:val="1D3CC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47731"/>
    <w:multiLevelType w:val="hybridMultilevel"/>
    <w:tmpl w:val="932EC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487B7B"/>
    <w:multiLevelType w:val="multilevel"/>
    <w:tmpl w:val="BDCA6B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15:restartNumberingAfterBreak="0">
    <w:nsid w:val="58BD0376"/>
    <w:multiLevelType w:val="hybridMultilevel"/>
    <w:tmpl w:val="65ACF9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2847D2"/>
    <w:multiLevelType w:val="hybridMultilevel"/>
    <w:tmpl w:val="2F2AC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4E015C"/>
    <w:multiLevelType w:val="multilevel"/>
    <w:tmpl w:val="BDCA6B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78830994"/>
    <w:multiLevelType w:val="hybridMultilevel"/>
    <w:tmpl w:val="21E4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7100D2"/>
    <w:multiLevelType w:val="hybridMultilevel"/>
    <w:tmpl w:val="61962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A811E7"/>
    <w:multiLevelType w:val="hybridMultilevel"/>
    <w:tmpl w:val="B9C6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2780499">
    <w:abstractNumId w:val="3"/>
  </w:num>
  <w:num w:numId="2" w16cid:durableId="909581100">
    <w:abstractNumId w:val="14"/>
  </w:num>
  <w:num w:numId="3" w16cid:durableId="260383147">
    <w:abstractNumId w:val="4"/>
  </w:num>
  <w:num w:numId="4" w16cid:durableId="1456410949">
    <w:abstractNumId w:val="11"/>
  </w:num>
  <w:num w:numId="5" w16cid:durableId="1221015406">
    <w:abstractNumId w:val="0"/>
  </w:num>
  <w:num w:numId="6" w16cid:durableId="842209715">
    <w:abstractNumId w:val="10"/>
  </w:num>
  <w:num w:numId="7" w16cid:durableId="371081714">
    <w:abstractNumId w:val="13"/>
  </w:num>
  <w:num w:numId="8" w16cid:durableId="718823443">
    <w:abstractNumId w:val="2"/>
  </w:num>
  <w:num w:numId="9" w16cid:durableId="2083136699">
    <w:abstractNumId w:val="8"/>
  </w:num>
  <w:num w:numId="10" w16cid:durableId="650016505">
    <w:abstractNumId w:val="15"/>
  </w:num>
  <w:num w:numId="11" w16cid:durableId="305354282">
    <w:abstractNumId w:val="6"/>
  </w:num>
  <w:num w:numId="12" w16cid:durableId="520553193">
    <w:abstractNumId w:val="5"/>
  </w:num>
  <w:num w:numId="13" w16cid:durableId="1014117486">
    <w:abstractNumId w:val="1"/>
  </w:num>
  <w:num w:numId="14" w16cid:durableId="1277715728">
    <w:abstractNumId w:val="9"/>
  </w:num>
  <w:num w:numId="15" w16cid:durableId="1926760597">
    <w:abstractNumId w:val="12"/>
  </w:num>
  <w:num w:numId="16" w16cid:durableId="17124581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C0NDIxMbUwsjQwNjNQ0lEKTi0uzszPAykwqgUA2FP6NSwAAAA="/>
  </w:docVars>
  <w:rsids>
    <w:rsidRoot w:val="00C57155"/>
    <w:rsid w:val="000052C9"/>
    <w:rsid w:val="00007E96"/>
    <w:rsid w:val="000103A1"/>
    <w:rsid w:val="00012847"/>
    <w:rsid w:val="00041F30"/>
    <w:rsid w:val="001157B6"/>
    <w:rsid w:val="00142075"/>
    <w:rsid w:val="00154156"/>
    <w:rsid w:val="001662B6"/>
    <w:rsid w:val="001A4559"/>
    <w:rsid w:val="001A5B76"/>
    <w:rsid w:val="001A5D74"/>
    <w:rsid w:val="001F5086"/>
    <w:rsid w:val="002163C5"/>
    <w:rsid w:val="00250CEC"/>
    <w:rsid w:val="002C6611"/>
    <w:rsid w:val="002C6685"/>
    <w:rsid w:val="00312F97"/>
    <w:rsid w:val="00320965"/>
    <w:rsid w:val="00336F72"/>
    <w:rsid w:val="003421E4"/>
    <w:rsid w:val="00371659"/>
    <w:rsid w:val="00373055"/>
    <w:rsid w:val="00382DE4"/>
    <w:rsid w:val="00392066"/>
    <w:rsid w:val="003D4152"/>
    <w:rsid w:val="003E2F75"/>
    <w:rsid w:val="003E6667"/>
    <w:rsid w:val="00422E9C"/>
    <w:rsid w:val="004A27CE"/>
    <w:rsid w:val="004A3D53"/>
    <w:rsid w:val="004E20FE"/>
    <w:rsid w:val="004F4ED8"/>
    <w:rsid w:val="00507E77"/>
    <w:rsid w:val="00522472"/>
    <w:rsid w:val="00561819"/>
    <w:rsid w:val="005B53A1"/>
    <w:rsid w:val="005B7A28"/>
    <w:rsid w:val="005C163D"/>
    <w:rsid w:val="005D5EE2"/>
    <w:rsid w:val="006154A6"/>
    <w:rsid w:val="006159AE"/>
    <w:rsid w:val="00641539"/>
    <w:rsid w:val="006454BD"/>
    <w:rsid w:val="00686A5A"/>
    <w:rsid w:val="006941FF"/>
    <w:rsid w:val="006C13BB"/>
    <w:rsid w:val="006E3429"/>
    <w:rsid w:val="00703EB4"/>
    <w:rsid w:val="00714C50"/>
    <w:rsid w:val="0074323F"/>
    <w:rsid w:val="00750FCE"/>
    <w:rsid w:val="00757708"/>
    <w:rsid w:val="00793062"/>
    <w:rsid w:val="007A15F1"/>
    <w:rsid w:val="007A484E"/>
    <w:rsid w:val="007D5B23"/>
    <w:rsid w:val="007F4B6A"/>
    <w:rsid w:val="00825689"/>
    <w:rsid w:val="008367D6"/>
    <w:rsid w:val="00871B77"/>
    <w:rsid w:val="008746AA"/>
    <w:rsid w:val="008E7238"/>
    <w:rsid w:val="00993561"/>
    <w:rsid w:val="00A705A6"/>
    <w:rsid w:val="00AD1F1A"/>
    <w:rsid w:val="00AE2789"/>
    <w:rsid w:val="00B010D4"/>
    <w:rsid w:val="00B245FD"/>
    <w:rsid w:val="00B51569"/>
    <w:rsid w:val="00B729E4"/>
    <w:rsid w:val="00BB00B8"/>
    <w:rsid w:val="00BC32C0"/>
    <w:rsid w:val="00BD096D"/>
    <w:rsid w:val="00C22A9F"/>
    <w:rsid w:val="00C57155"/>
    <w:rsid w:val="00C607A7"/>
    <w:rsid w:val="00C758C6"/>
    <w:rsid w:val="00C82686"/>
    <w:rsid w:val="00C96736"/>
    <w:rsid w:val="00CB1923"/>
    <w:rsid w:val="00D53BF5"/>
    <w:rsid w:val="00D6009F"/>
    <w:rsid w:val="00D74AB3"/>
    <w:rsid w:val="00D84340"/>
    <w:rsid w:val="00D860B9"/>
    <w:rsid w:val="00D91AFA"/>
    <w:rsid w:val="00E71CFC"/>
    <w:rsid w:val="00E72AE5"/>
    <w:rsid w:val="00E77499"/>
    <w:rsid w:val="00E8143F"/>
    <w:rsid w:val="00E84D8C"/>
    <w:rsid w:val="00E91C64"/>
    <w:rsid w:val="00E97FC0"/>
    <w:rsid w:val="00FA6F5E"/>
    <w:rsid w:val="00FC4C60"/>
    <w:rsid w:val="00FF561E"/>
    <w:rsid w:val="00FF6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70E39"/>
  <w15:chartTrackingRefBased/>
  <w15:docId w15:val="{34441FE0-0234-4EEC-B504-A91FA41C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155"/>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012847"/>
    <w:pPr>
      <w:keepNext/>
      <w:spacing w:before="240" w:after="60" w:line="240" w:lineRule="auto"/>
      <w:outlineLvl w:val="2"/>
    </w:pPr>
    <w:rPr>
      <w:rFonts w:ascii="Cambria" w:eastAsia="Times New Roman" w:hAnsi="Cambria"/>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57155"/>
    <w:pPr>
      <w:ind w:left="720"/>
      <w:contextualSpacing/>
    </w:pPr>
  </w:style>
  <w:style w:type="paragraph" w:styleId="Footer">
    <w:name w:val="footer"/>
    <w:basedOn w:val="Normal"/>
    <w:link w:val="FooterChar"/>
    <w:uiPriority w:val="99"/>
    <w:unhideWhenUsed/>
    <w:rsid w:val="00C57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155"/>
    <w:rPr>
      <w:rFonts w:ascii="Calibri" w:eastAsia="Calibri" w:hAnsi="Calibri" w:cs="Times New Roman"/>
    </w:rPr>
  </w:style>
  <w:style w:type="character" w:styleId="Hyperlink">
    <w:name w:val="Hyperlink"/>
    <w:uiPriority w:val="99"/>
    <w:unhideWhenUsed/>
    <w:rsid w:val="00C57155"/>
    <w:rPr>
      <w:color w:val="0000FF"/>
      <w:u w:val="single"/>
    </w:rPr>
  </w:style>
  <w:style w:type="paragraph" w:styleId="NoSpacing">
    <w:name w:val="No Spacing"/>
    <w:link w:val="NoSpacingChar"/>
    <w:uiPriority w:val="1"/>
    <w:qFormat/>
    <w:rsid w:val="00C5715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57155"/>
    <w:rPr>
      <w:rFonts w:ascii="Calibri" w:eastAsia="Times New Roman" w:hAnsi="Calibri" w:cs="Times New Roman"/>
    </w:rPr>
  </w:style>
  <w:style w:type="character" w:customStyle="1" w:styleId="ListParagraphChar">
    <w:name w:val="List Paragraph Char"/>
    <w:link w:val="ListParagraph"/>
    <w:uiPriority w:val="34"/>
    <w:locked/>
    <w:rsid w:val="00C57155"/>
    <w:rPr>
      <w:rFonts w:ascii="Calibri" w:eastAsia="Calibri" w:hAnsi="Calibri" w:cs="Times New Roman"/>
    </w:rPr>
  </w:style>
  <w:style w:type="paragraph" w:customStyle="1" w:styleId="Default">
    <w:name w:val="Default"/>
    <w:rsid w:val="00D53BF5"/>
    <w:pPr>
      <w:autoSpaceDE w:val="0"/>
      <w:autoSpaceDN w:val="0"/>
      <w:adjustRightInd w:val="0"/>
      <w:spacing w:after="0" w:line="240" w:lineRule="auto"/>
    </w:pPr>
    <w:rPr>
      <w:rFonts w:ascii="Arial" w:eastAsia="Calibri" w:hAnsi="Arial" w:cs="Arial"/>
      <w:color w:val="000000"/>
      <w:sz w:val="24"/>
      <w:szCs w:val="24"/>
      <w:lang w:val="en-GB"/>
    </w:rPr>
  </w:style>
  <w:style w:type="character" w:customStyle="1" w:styleId="Heading3Char">
    <w:name w:val="Heading 3 Char"/>
    <w:basedOn w:val="DefaultParagraphFont"/>
    <w:link w:val="Heading3"/>
    <w:uiPriority w:val="9"/>
    <w:semiHidden/>
    <w:rsid w:val="00012847"/>
    <w:rPr>
      <w:rFonts w:ascii="Cambria" w:eastAsia="Times New Roman" w:hAnsi="Cambria" w:cs="Times New Roman"/>
      <w:b/>
      <w:bCs/>
      <w:sz w:val="26"/>
      <w:szCs w:val="26"/>
      <w:lang w:val="en-GB"/>
    </w:rPr>
  </w:style>
  <w:style w:type="paragraph" w:styleId="NormalWeb">
    <w:name w:val="Normal (Web)"/>
    <w:basedOn w:val="Normal"/>
    <w:uiPriority w:val="99"/>
    <w:unhideWhenUsed/>
    <w:rsid w:val="00012847"/>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5B53A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8447">
      <w:bodyDiv w:val="1"/>
      <w:marLeft w:val="0"/>
      <w:marRight w:val="0"/>
      <w:marTop w:val="0"/>
      <w:marBottom w:val="0"/>
      <w:divBdr>
        <w:top w:val="none" w:sz="0" w:space="0" w:color="auto"/>
        <w:left w:val="none" w:sz="0" w:space="0" w:color="auto"/>
        <w:bottom w:val="none" w:sz="0" w:space="0" w:color="auto"/>
        <w:right w:val="none" w:sz="0" w:space="0" w:color="auto"/>
      </w:divBdr>
    </w:div>
    <w:div w:id="118184883">
      <w:bodyDiv w:val="1"/>
      <w:marLeft w:val="0"/>
      <w:marRight w:val="0"/>
      <w:marTop w:val="0"/>
      <w:marBottom w:val="0"/>
      <w:divBdr>
        <w:top w:val="none" w:sz="0" w:space="0" w:color="auto"/>
        <w:left w:val="none" w:sz="0" w:space="0" w:color="auto"/>
        <w:bottom w:val="none" w:sz="0" w:space="0" w:color="auto"/>
        <w:right w:val="none" w:sz="0" w:space="0" w:color="auto"/>
      </w:divBdr>
    </w:div>
    <w:div w:id="770975069">
      <w:bodyDiv w:val="1"/>
      <w:marLeft w:val="0"/>
      <w:marRight w:val="0"/>
      <w:marTop w:val="0"/>
      <w:marBottom w:val="0"/>
      <w:divBdr>
        <w:top w:val="none" w:sz="0" w:space="0" w:color="auto"/>
        <w:left w:val="none" w:sz="0" w:space="0" w:color="auto"/>
        <w:bottom w:val="none" w:sz="0" w:space="0" w:color="auto"/>
        <w:right w:val="none" w:sz="0" w:space="0" w:color="auto"/>
      </w:divBdr>
    </w:div>
    <w:div w:id="1051880687">
      <w:bodyDiv w:val="1"/>
      <w:marLeft w:val="0"/>
      <w:marRight w:val="0"/>
      <w:marTop w:val="0"/>
      <w:marBottom w:val="0"/>
      <w:divBdr>
        <w:top w:val="none" w:sz="0" w:space="0" w:color="auto"/>
        <w:left w:val="none" w:sz="0" w:space="0" w:color="auto"/>
        <w:bottom w:val="none" w:sz="0" w:space="0" w:color="auto"/>
        <w:right w:val="none" w:sz="0" w:space="0" w:color="auto"/>
      </w:divBdr>
    </w:div>
    <w:div w:id="120540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1503</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Radhia Mamboleo</dc:creator>
  <cp:keywords/>
  <dc:description/>
  <cp:lastModifiedBy>Radhia Mamboleo</cp:lastModifiedBy>
  <cp:revision>3</cp:revision>
  <dcterms:created xsi:type="dcterms:W3CDTF">2024-08-19T12:14:00Z</dcterms:created>
  <dcterms:modified xsi:type="dcterms:W3CDTF">2024-08-19T12:15:00Z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8ec19277-a9ca-4fb2-81bd-ea429456a605</vt:lpwstr>
  </property>
</Properties>
</file>