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5B4D" w14:textId="77777777" w:rsidR="00A72768" w:rsidRPr="00C52E7C" w:rsidRDefault="00A72768" w:rsidP="00062989">
      <w:pPr>
        <w:rPr>
          <w:rFonts w:ascii="Abadi" w:hAnsi="Abadi"/>
          <w:sz w:val="24"/>
          <w:szCs w:val="24"/>
        </w:rPr>
      </w:pPr>
      <w:bookmarkStart w:id="0" w:name="page1"/>
      <w:bookmarkEnd w:id="0"/>
    </w:p>
    <w:p w14:paraId="0D0A6B6F" w14:textId="77777777" w:rsidR="00A72768" w:rsidRPr="00C52E7C" w:rsidRDefault="00A72768" w:rsidP="00062989">
      <w:pPr>
        <w:rPr>
          <w:rFonts w:ascii="Abadi" w:hAnsi="Abadi"/>
          <w:sz w:val="24"/>
          <w:szCs w:val="24"/>
        </w:rPr>
      </w:pPr>
    </w:p>
    <w:p w14:paraId="1338946D" w14:textId="77777777" w:rsidR="00040E9B" w:rsidRPr="00C52E7C" w:rsidRDefault="00040E9B" w:rsidP="00236D00">
      <w:pPr>
        <w:jc w:val="center"/>
        <w:rPr>
          <w:rFonts w:ascii="Abadi" w:hAnsi="Abadi"/>
          <w:b/>
          <w:bCs/>
          <w:sz w:val="24"/>
          <w:szCs w:val="24"/>
        </w:rPr>
      </w:pPr>
      <w:r w:rsidRPr="00C52E7C">
        <w:rPr>
          <w:rFonts w:ascii="Abadi" w:hAnsi="Abadi"/>
          <w:b/>
          <w:bCs/>
          <w:sz w:val="24"/>
          <w:szCs w:val="24"/>
        </w:rPr>
        <w:t>CHAMA CHA UZAZI NA MALEZI BORA TANZANIA</w:t>
      </w:r>
    </w:p>
    <w:p w14:paraId="31D39AD8" w14:textId="33CB9980" w:rsidR="00A72768" w:rsidRPr="00C52E7C" w:rsidRDefault="00040E9B" w:rsidP="00236D00">
      <w:pPr>
        <w:jc w:val="center"/>
        <w:rPr>
          <w:rFonts w:ascii="Abadi" w:hAnsi="Abadi"/>
          <w:b/>
          <w:bCs/>
          <w:sz w:val="24"/>
          <w:szCs w:val="24"/>
        </w:rPr>
      </w:pPr>
      <w:r w:rsidRPr="00C52E7C">
        <w:rPr>
          <w:rFonts w:ascii="Abadi" w:hAnsi="Abadi"/>
          <w:b/>
          <w:bCs/>
          <w:sz w:val="24"/>
          <w:szCs w:val="24"/>
        </w:rPr>
        <w:t>UMATI</w:t>
      </w:r>
    </w:p>
    <w:p w14:paraId="1DE83074" w14:textId="77777777" w:rsidR="00A72768" w:rsidRPr="00C52E7C" w:rsidRDefault="00A72768" w:rsidP="00236D00">
      <w:pPr>
        <w:jc w:val="center"/>
        <w:rPr>
          <w:rFonts w:ascii="Abadi" w:hAnsi="Abadi"/>
          <w:sz w:val="24"/>
          <w:szCs w:val="24"/>
        </w:rPr>
      </w:pPr>
    </w:p>
    <w:p w14:paraId="7E27688E" w14:textId="75DB80FB" w:rsidR="00040E9B" w:rsidRPr="00C52E7C" w:rsidRDefault="00040E9B" w:rsidP="00236D00">
      <w:pPr>
        <w:jc w:val="center"/>
        <w:rPr>
          <w:rFonts w:ascii="Abadi" w:hAnsi="Abadi"/>
          <w:sz w:val="24"/>
          <w:szCs w:val="24"/>
        </w:rPr>
      </w:pPr>
      <w:r w:rsidRPr="00C52E7C">
        <w:rPr>
          <w:rFonts w:ascii="Abadi" w:hAnsi="Abadi"/>
          <w:noProof/>
          <w:sz w:val="24"/>
          <w:szCs w:val="24"/>
        </w:rPr>
        <w:drawing>
          <wp:inline distT="0" distB="0" distL="0" distR="0" wp14:anchorId="00F02243" wp14:editId="175F083C">
            <wp:extent cx="2264699"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376" cy="1031108"/>
                    </a:xfrm>
                    <a:prstGeom prst="rect">
                      <a:avLst/>
                    </a:prstGeom>
                    <a:noFill/>
                    <a:ln>
                      <a:noFill/>
                    </a:ln>
                  </pic:spPr>
                </pic:pic>
              </a:graphicData>
            </a:graphic>
          </wp:inline>
        </w:drawing>
      </w:r>
    </w:p>
    <w:p w14:paraId="4B995644" w14:textId="77777777" w:rsidR="00040E9B" w:rsidRPr="00C52E7C" w:rsidRDefault="00040E9B" w:rsidP="00236D00">
      <w:pPr>
        <w:jc w:val="center"/>
        <w:rPr>
          <w:rFonts w:ascii="Abadi" w:hAnsi="Abadi"/>
          <w:sz w:val="24"/>
          <w:szCs w:val="24"/>
        </w:rPr>
      </w:pPr>
    </w:p>
    <w:p w14:paraId="1B0C4992" w14:textId="77777777" w:rsidR="00040E9B" w:rsidRPr="00C52E7C" w:rsidRDefault="00040E9B" w:rsidP="00236D00">
      <w:pPr>
        <w:jc w:val="center"/>
        <w:rPr>
          <w:rFonts w:ascii="Abadi" w:hAnsi="Abadi"/>
          <w:sz w:val="24"/>
          <w:szCs w:val="24"/>
        </w:rPr>
      </w:pPr>
    </w:p>
    <w:p w14:paraId="51D16A2B" w14:textId="77777777" w:rsidR="00040E9B" w:rsidRPr="00C52E7C" w:rsidRDefault="00040E9B" w:rsidP="00236D00">
      <w:pPr>
        <w:jc w:val="center"/>
        <w:rPr>
          <w:rFonts w:ascii="Abadi" w:hAnsi="Abadi"/>
          <w:sz w:val="24"/>
          <w:szCs w:val="24"/>
        </w:rPr>
      </w:pPr>
    </w:p>
    <w:p w14:paraId="69E2DF37" w14:textId="21F947F4" w:rsidR="00040E9B" w:rsidRPr="00C52E7C" w:rsidRDefault="00040E9B" w:rsidP="00236D00">
      <w:pPr>
        <w:jc w:val="center"/>
        <w:rPr>
          <w:rFonts w:ascii="Abadi" w:hAnsi="Abadi"/>
          <w:sz w:val="24"/>
          <w:szCs w:val="24"/>
        </w:rPr>
      </w:pPr>
      <w:r w:rsidRPr="00C52E7C">
        <w:rPr>
          <w:rFonts w:ascii="Abadi" w:hAnsi="Abadi"/>
          <w:sz w:val="24"/>
          <w:szCs w:val="24"/>
        </w:rPr>
        <w:t>Terms of Reference for a Call Centre Consultant</w:t>
      </w:r>
    </w:p>
    <w:p w14:paraId="3F9A3AE4" w14:textId="77777777" w:rsidR="00040E9B" w:rsidRPr="00C52E7C" w:rsidRDefault="00040E9B" w:rsidP="00062989">
      <w:pPr>
        <w:rPr>
          <w:rFonts w:ascii="Abadi" w:hAnsi="Abadi"/>
          <w:sz w:val="24"/>
          <w:szCs w:val="24"/>
        </w:rPr>
      </w:pPr>
    </w:p>
    <w:p w14:paraId="1AD2049D" w14:textId="77777777" w:rsidR="00040E9B" w:rsidRPr="00C52E7C" w:rsidRDefault="00040E9B" w:rsidP="00062989">
      <w:pPr>
        <w:rPr>
          <w:rFonts w:ascii="Abadi" w:hAnsi="Abadi"/>
          <w:sz w:val="24"/>
          <w:szCs w:val="24"/>
        </w:rPr>
      </w:pPr>
    </w:p>
    <w:p w14:paraId="0607AEF7" w14:textId="77777777" w:rsidR="00040E9B" w:rsidRPr="00C52E7C" w:rsidRDefault="00040E9B" w:rsidP="00062989">
      <w:pPr>
        <w:rPr>
          <w:rFonts w:ascii="Abadi" w:hAnsi="Abadi"/>
          <w:sz w:val="24"/>
          <w:szCs w:val="24"/>
        </w:rPr>
      </w:pPr>
    </w:p>
    <w:p w14:paraId="6FCFE87C" w14:textId="77777777" w:rsidR="00040E9B" w:rsidRPr="00C52E7C" w:rsidRDefault="00040E9B" w:rsidP="00062989">
      <w:pPr>
        <w:rPr>
          <w:rFonts w:ascii="Abadi" w:hAnsi="Abadi"/>
          <w:sz w:val="24"/>
          <w:szCs w:val="24"/>
        </w:rPr>
      </w:pPr>
    </w:p>
    <w:p w14:paraId="1616C413" w14:textId="77777777" w:rsidR="00040E9B" w:rsidRPr="00C52E7C" w:rsidRDefault="00040E9B" w:rsidP="00062989">
      <w:pPr>
        <w:rPr>
          <w:rFonts w:ascii="Abadi" w:hAnsi="Abadi"/>
          <w:sz w:val="24"/>
          <w:szCs w:val="24"/>
        </w:rPr>
      </w:pPr>
    </w:p>
    <w:p w14:paraId="026CDD74" w14:textId="77777777" w:rsidR="00040E9B" w:rsidRPr="00C52E7C" w:rsidRDefault="00040E9B" w:rsidP="00062989">
      <w:pPr>
        <w:rPr>
          <w:rFonts w:ascii="Abadi" w:hAnsi="Abadi"/>
          <w:sz w:val="24"/>
          <w:szCs w:val="24"/>
        </w:rPr>
      </w:pPr>
    </w:p>
    <w:p w14:paraId="200005CA" w14:textId="77777777" w:rsidR="00920CD5" w:rsidRPr="00C52E7C" w:rsidRDefault="00920CD5" w:rsidP="00062989">
      <w:pPr>
        <w:rPr>
          <w:rFonts w:ascii="Abadi" w:hAnsi="Abadi"/>
          <w:sz w:val="24"/>
          <w:szCs w:val="24"/>
        </w:rPr>
      </w:pPr>
    </w:p>
    <w:p w14:paraId="74EBEDD3" w14:textId="77777777" w:rsidR="00062989" w:rsidRPr="00C52E7C" w:rsidRDefault="00062989" w:rsidP="00062989">
      <w:pPr>
        <w:rPr>
          <w:rFonts w:ascii="Abadi" w:hAnsi="Abadi"/>
          <w:sz w:val="24"/>
          <w:szCs w:val="24"/>
        </w:rPr>
      </w:pPr>
    </w:p>
    <w:p w14:paraId="68189DC9" w14:textId="77777777" w:rsidR="00062989" w:rsidRPr="00C52E7C" w:rsidRDefault="00062989" w:rsidP="00062989">
      <w:pPr>
        <w:rPr>
          <w:rFonts w:ascii="Abadi" w:hAnsi="Abadi"/>
          <w:sz w:val="24"/>
          <w:szCs w:val="24"/>
        </w:rPr>
      </w:pPr>
    </w:p>
    <w:p w14:paraId="69179594" w14:textId="77777777" w:rsidR="00062989" w:rsidRPr="00C52E7C" w:rsidRDefault="00062989" w:rsidP="00062989">
      <w:pPr>
        <w:rPr>
          <w:rFonts w:ascii="Abadi" w:hAnsi="Abadi"/>
          <w:sz w:val="24"/>
          <w:szCs w:val="24"/>
        </w:rPr>
      </w:pPr>
    </w:p>
    <w:p w14:paraId="4301E1BF" w14:textId="77777777" w:rsidR="00062989" w:rsidRPr="00C52E7C" w:rsidRDefault="00062989" w:rsidP="00062989">
      <w:pPr>
        <w:rPr>
          <w:rFonts w:ascii="Abadi" w:hAnsi="Abadi"/>
          <w:sz w:val="24"/>
          <w:szCs w:val="24"/>
        </w:rPr>
      </w:pPr>
    </w:p>
    <w:p w14:paraId="7ECA4B37" w14:textId="77777777" w:rsidR="00062989" w:rsidRPr="00C52E7C" w:rsidRDefault="00062989" w:rsidP="00062989">
      <w:pPr>
        <w:rPr>
          <w:rFonts w:ascii="Abadi" w:hAnsi="Abadi"/>
          <w:sz w:val="24"/>
          <w:szCs w:val="24"/>
        </w:rPr>
      </w:pPr>
    </w:p>
    <w:p w14:paraId="726A3A4E" w14:textId="77777777" w:rsidR="00062989" w:rsidRPr="00C52E7C" w:rsidRDefault="00062989" w:rsidP="00062989">
      <w:pPr>
        <w:rPr>
          <w:rFonts w:ascii="Abadi" w:hAnsi="Abadi"/>
          <w:sz w:val="24"/>
          <w:szCs w:val="24"/>
        </w:rPr>
      </w:pPr>
    </w:p>
    <w:p w14:paraId="3D765EBE" w14:textId="77777777" w:rsidR="00920CD5" w:rsidRPr="00C52E7C" w:rsidRDefault="00920CD5" w:rsidP="00062989">
      <w:pPr>
        <w:rPr>
          <w:rFonts w:ascii="Abadi" w:hAnsi="Abadi"/>
          <w:sz w:val="24"/>
          <w:szCs w:val="24"/>
        </w:rPr>
      </w:pPr>
    </w:p>
    <w:p w14:paraId="6416F7EB" w14:textId="77777777" w:rsidR="00920CD5" w:rsidRPr="00C52E7C" w:rsidRDefault="00920CD5" w:rsidP="00062989">
      <w:pPr>
        <w:rPr>
          <w:rFonts w:ascii="Abadi" w:hAnsi="Abadi"/>
          <w:sz w:val="24"/>
          <w:szCs w:val="24"/>
        </w:rPr>
      </w:pPr>
    </w:p>
    <w:p w14:paraId="5781B34F" w14:textId="77777777" w:rsidR="00236D00" w:rsidRPr="00C52E7C" w:rsidRDefault="00236D00" w:rsidP="00062989">
      <w:pPr>
        <w:rPr>
          <w:rFonts w:ascii="Abadi" w:hAnsi="Abadi"/>
          <w:sz w:val="24"/>
          <w:szCs w:val="24"/>
        </w:rPr>
      </w:pPr>
    </w:p>
    <w:p w14:paraId="21BCE938" w14:textId="77777777" w:rsidR="00236D00" w:rsidRPr="00C52E7C" w:rsidRDefault="00236D00" w:rsidP="00062989">
      <w:pPr>
        <w:rPr>
          <w:rFonts w:ascii="Abadi" w:hAnsi="Abadi"/>
          <w:sz w:val="24"/>
          <w:szCs w:val="24"/>
        </w:rPr>
      </w:pPr>
    </w:p>
    <w:p w14:paraId="61C53CDF" w14:textId="77777777" w:rsidR="00236D00" w:rsidRPr="00C52E7C" w:rsidRDefault="00236D00" w:rsidP="00062989">
      <w:pPr>
        <w:rPr>
          <w:rFonts w:ascii="Abadi" w:hAnsi="Abadi"/>
          <w:sz w:val="24"/>
          <w:szCs w:val="24"/>
        </w:rPr>
      </w:pPr>
    </w:p>
    <w:p w14:paraId="7F16C309" w14:textId="77777777" w:rsidR="00236D00" w:rsidRPr="00C52E7C" w:rsidRDefault="00236D00" w:rsidP="00062989">
      <w:pPr>
        <w:rPr>
          <w:rFonts w:ascii="Abadi" w:hAnsi="Abadi"/>
          <w:sz w:val="24"/>
          <w:szCs w:val="24"/>
        </w:rPr>
      </w:pPr>
    </w:p>
    <w:p w14:paraId="235EAF58" w14:textId="77777777" w:rsidR="00236D00" w:rsidRPr="00C52E7C" w:rsidRDefault="00236D00" w:rsidP="00062989">
      <w:pPr>
        <w:rPr>
          <w:rFonts w:ascii="Abadi" w:hAnsi="Abadi"/>
          <w:sz w:val="24"/>
          <w:szCs w:val="24"/>
        </w:rPr>
      </w:pPr>
    </w:p>
    <w:p w14:paraId="0D92ED9C" w14:textId="77777777" w:rsidR="00236D00" w:rsidRPr="00C52E7C" w:rsidRDefault="00236D00" w:rsidP="00062989">
      <w:pPr>
        <w:rPr>
          <w:rFonts w:ascii="Abadi" w:hAnsi="Abadi"/>
          <w:sz w:val="24"/>
          <w:szCs w:val="24"/>
        </w:rPr>
      </w:pPr>
    </w:p>
    <w:p w14:paraId="45EE19D1" w14:textId="77777777" w:rsidR="00236D00" w:rsidRPr="00C52E7C" w:rsidRDefault="00236D00" w:rsidP="00062989">
      <w:pPr>
        <w:rPr>
          <w:rFonts w:ascii="Abadi" w:hAnsi="Abadi"/>
          <w:sz w:val="24"/>
          <w:szCs w:val="24"/>
        </w:rPr>
      </w:pPr>
    </w:p>
    <w:p w14:paraId="60156FD7" w14:textId="77777777" w:rsidR="00236D00" w:rsidRPr="00C52E7C" w:rsidRDefault="00236D00" w:rsidP="00062989">
      <w:pPr>
        <w:rPr>
          <w:rFonts w:ascii="Abadi" w:hAnsi="Abadi"/>
          <w:sz w:val="24"/>
          <w:szCs w:val="24"/>
        </w:rPr>
      </w:pPr>
    </w:p>
    <w:p w14:paraId="409B210D" w14:textId="77777777" w:rsidR="00236D00" w:rsidRPr="00C52E7C" w:rsidRDefault="00236D00" w:rsidP="00062989">
      <w:pPr>
        <w:rPr>
          <w:rFonts w:ascii="Abadi" w:hAnsi="Abadi"/>
          <w:sz w:val="24"/>
          <w:szCs w:val="24"/>
        </w:rPr>
      </w:pPr>
    </w:p>
    <w:p w14:paraId="015EF1B7" w14:textId="77777777" w:rsidR="00236D00" w:rsidRPr="00C52E7C" w:rsidRDefault="00236D00" w:rsidP="00062989">
      <w:pPr>
        <w:rPr>
          <w:rFonts w:ascii="Abadi" w:hAnsi="Abadi"/>
          <w:sz w:val="24"/>
          <w:szCs w:val="24"/>
        </w:rPr>
      </w:pPr>
    </w:p>
    <w:p w14:paraId="257868BC" w14:textId="77777777" w:rsidR="00040E9B" w:rsidRPr="00C52E7C" w:rsidRDefault="00040E9B" w:rsidP="00062989">
      <w:pPr>
        <w:rPr>
          <w:rFonts w:ascii="Abadi" w:hAnsi="Abadi"/>
          <w:sz w:val="24"/>
          <w:szCs w:val="24"/>
        </w:rPr>
      </w:pPr>
    </w:p>
    <w:p w14:paraId="1756B39E" w14:textId="77777777" w:rsidR="00040E9B" w:rsidRPr="00C52E7C" w:rsidRDefault="00040E9B" w:rsidP="00062989">
      <w:pPr>
        <w:rPr>
          <w:rFonts w:ascii="Abadi" w:hAnsi="Abadi"/>
          <w:sz w:val="24"/>
          <w:szCs w:val="24"/>
        </w:rPr>
      </w:pPr>
    </w:p>
    <w:p w14:paraId="74356B2B" w14:textId="77777777" w:rsidR="00040E9B" w:rsidRPr="00C52E7C" w:rsidRDefault="00040E9B" w:rsidP="00062989">
      <w:pPr>
        <w:rPr>
          <w:rFonts w:ascii="Abadi" w:hAnsi="Abadi"/>
          <w:sz w:val="24"/>
          <w:szCs w:val="24"/>
        </w:rPr>
      </w:pPr>
      <w:r w:rsidRPr="00C52E7C">
        <w:rPr>
          <w:rFonts w:ascii="Abadi" w:hAnsi="Abadi"/>
          <w:sz w:val="24"/>
          <w:szCs w:val="24"/>
        </w:rPr>
        <w:t>Contact:</w:t>
      </w:r>
    </w:p>
    <w:p w14:paraId="405D485B" w14:textId="77777777" w:rsidR="00040E9B" w:rsidRPr="00C52E7C" w:rsidRDefault="00040E9B" w:rsidP="00062989">
      <w:pPr>
        <w:rPr>
          <w:rFonts w:ascii="Abadi" w:hAnsi="Abadi"/>
          <w:sz w:val="24"/>
          <w:szCs w:val="24"/>
        </w:rPr>
      </w:pPr>
      <w:r w:rsidRPr="00C52E7C">
        <w:rPr>
          <w:rFonts w:ascii="Abadi" w:hAnsi="Abadi"/>
          <w:sz w:val="24"/>
          <w:szCs w:val="24"/>
        </w:rPr>
        <w:t xml:space="preserve">CHAMA CHA UZAZI MALEZI BORA TANZANIA (UMATI),  </w:t>
      </w:r>
    </w:p>
    <w:p w14:paraId="55ADAF16" w14:textId="77777777" w:rsidR="00040E9B" w:rsidRPr="00C52E7C" w:rsidRDefault="00040E9B" w:rsidP="00062989">
      <w:pPr>
        <w:rPr>
          <w:rFonts w:ascii="Abadi" w:hAnsi="Abadi"/>
          <w:sz w:val="24"/>
          <w:szCs w:val="24"/>
        </w:rPr>
      </w:pPr>
      <w:r w:rsidRPr="00C52E7C">
        <w:rPr>
          <w:rFonts w:ascii="Abadi" w:hAnsi="Abadi"/>
          <w:sz w:val="24"/>
          <w:szCs w:val="24"/>
        </w:rPr>
        <w:t xml:space="preserve">P.O. Box 1372, Dar Es Salaam, Tanzania.                     </w:t>
      </w:r>
    </w:p>
    <w:p w14:paraId="0322CBA4" w14:textId="77777777" w:rsidR="00040E9B" w:rsidRPr="00C52E7C" w:rsidRDefault="00040E9B" w:rsidP="00062989">
      <w:pPr>
        <w:rPr>
          <w:rFonts w:ascii="Abadi" w:hAnsi="Abadi"/>
          <w:sz w:val="24"/>
          <w:szCs w:val="24"/>
        </w:rPr>
      </w:pPr>
      <w:r w:rsidRPr="00C52E7C">
        <w:rPr>
          <w:rFonts w:ascii="Abadi" w:hAnsi="Abadi"/>
          <w:sz w:val="24"/>
          <w:szCs w:val="24"/>
        </w:rPr>
        <w:t xml:space="preserve">Maliki Street, </w:t>
      </w:r>
      <w:proofErr w:type="spellStart"/>
      <w:r w:rsidRPr="00C52E7C">
        <w:rPr>
          <w:rFonts w:ascii="Abadi" w:hAnsi="Abadi"/>
          <w:sz w:val="24"/>
          <w:szCs w:val="24"/>
        </w:rPr>
        <w:t>Upanga</w:t>
      </w:r>
      <w:proofErr w:type="spellEnd"/>
      <w:r w:rsidRPr="00C52E7C">
        <w:rPr>
          <w:rFonts w:ascii="Abadi" w:hAnsi="Abadi"/>
          <w:sz w:val="24"/>
          <w:szCs w:val="24"/>
        </w:rPr>
        <w:br/>
        <w:t xml:space="preserve">FAX: </w:t>
      </w:r>
      <w:hyperlink r:id="rId8" w:tgtFrame="_blank" w:history="1">
        <w:r w:rsidRPr="00C52E7C">
          <w:rPr>
            <w:rStyle w:val="Hyperlink"/>
            <w:rFonts w:ascii="Abadi" w:hAnsi="Abadi"/>
            <w:sz w:val="24"/>
            <w:szCs w:val="24"/>
          </w:rPr>
          <w:t>+255 22 2152479</w:t>
        </w:r>
      </w:hyperlink>
      <w:r w:rsidRPr="00C52E7C">
        <w:rPr>
          <w:rFonts w:ascii="Abadi" w:hAnsi="Abadi"/>
          <w:sz w:val="24"/>
          <w:szCs w:val="24"/>
        </w:rPr>
        <w:t xml:space="preserve">. </w:t>
      </w:r>
    </w:p>
    <w:p w14:paraId="68EB1496" w14:textId="77777777" w:rsidR="00040E9B" w:rsidRPr="00C52E7C" w:rsidRDefault="00040E9B" w:rsidP="00062989">
      <w:pPr>
        <w:rPr>
          <w:rFonts w:ascii="Abadi" w:hAnsi="Abadi"/>
          <w:sz w:val="24"/>
          <w:szCs w:val="24"/>
        </w:rPr>
      </w:pPr>
      <w:r w:rsidRPr="00C52E7C">
        <w:rPr>
          <w:rFonts w:ascii="Abadi" w:hAnsi="Abadi"/>
          <w:sz w:val="24"/>
          <w:szCs w:val="24"/>
        </w:rPr>
        <w:t xml:space="preserve">TEL: </w:t>
      </w:r>
      <w:hyperlink r:id="rId9" w:tgtFrame="_blank" w:history="1">
        <w:r w:rsidRPr="00C52E7C">
          <w:rPr>
            <w:rStyle w:val="Hyperlink"/>
            <w:rFonts w:ascii="Abadi" w:hAnsi="Abadi"/>
            <w:sz w:val="24"/>
            <w:szCs w:val="24"/>
          </w:rPr>
          <w:t>+255 22 2150156</w:t>
        </w:r>
      </w:hyperlink>
    </w:p>
    <w:p w14:paraId="1D81BFAC" w14:textId="77777777" w:rsidR="00040E9B" w:rsidRPr="00C52E7C" w:rsidRDefault="00040E9B" w:rsidP="00062989">
      <w:pPr>
        <w:rPr>
          <w:rFonts w:ascii="Abadi" w:hAnsi="Abadi"/>
          <w:sz w:val="24"/>
          <w:szCs w:val="24"/>
        </w:rPr>
      </w:pPr>
      <w:r w:rsidRPr="00C52E7C">
        <w:rPr>
          <w:rFonts w:ascii="Abadi" w:hAnsi="Abadi"/>
          <w:sz w:val="24"/>
          <w:szCs w:val="24"/>
        </w:rPr>
        <w:t xml:space="preserve">Email: </w:t>
      </w:r>
      <w:hyperlink r:id="rId10" w:history="1">
        <w:r w:rsidRPr="00C52E7C">
          <w:rPr>
            <w:rStyle w:val="Hyperlink"/>
            <w:rFonts w:ascii="Abadi" w:hAnsi="Abadi"/>
            <w:sz w:val="24"/>
            <w:szCs w:val="24"/>
          </w:rPr>
          <w:t>infor@umati.or.tz</w:t>
        </w:r>
      </w:hyperlink>
    </w:p>
    <w:p w14:paraId="15A2F9A9" w14:textId="77777777" w:rsidR="00040E9B" w:rsidRPr="00C52E7C" w:rsidRDefault="00040E9B" w:rsidP="00062989">
      <w:pPr>
        <w:rPr>
          <w:rFonts w:ascii="Abadi" w:hAnsi="Abadi"/>
          <w:sz w:val="24"/>
          <w:szCs w:val="24"/>
        </w:rPr>
      </w:pPr>
      <w:r w:rsidRPr="00C52E7C">
        <w:rPr>
          <w:rFonts w:ascii="Abadi" w:hAnsi="Abadi"/>
          <w:sz w:val="24"/>
          <w:szCs w:val="24"/>
        </w:rPr>
        <w:t xml:space="preserve">Website: </w:t>
      </w:r>
      <w:hyperlink r:id="rId11" w:tgtFrame="_blank" w:history="1">
        <w:r w:rsidRPr="00C52E7C">
          <w:rPr>
            <w:rStyle w:val="Hyperlink"/>
            <w:rFonts w:ascii="Abadi" w:hAnsi="Abadi"/>
            <w:sz w:val="24"/>
            <w:szCs w:val="24"/>
          </w:rPr>
          <w:t>www.umati.or.tz</w:t>
        </w:r>
      </w:hyperlink>
    </w:p>
    <w:p w14:paraId="391F21B2" w14:textId="77777777" w:rsidR="00F84FFB" w:rsidRPr="00C52E7C" w:rsidRDefault="00F84FFB" w:rsidP="00062989">
      <w:pPr>
        <w:rPr>
          <w:rFonts w:ascii="Abadi" w:hAnsi="Abadi"/>
          <w:b/>
          <w:bCs/>
          <w:sz w:val="24"/>
          <w:szCs w:val="24"/>
        </w:rPr>
      </w:pPr>
      <w:r w:rsidRPr="00C52E7C">
        <w:rPr>
          <w:rFonts w:ascii="Abadi" w:hAnsi="Abadi"/>
          <w:b/>
          <w:bCs/>
          <w:sz w:val="24"/>
          <w:szCs w:val="24"/>
        </w:rPr>
        <w:t>Introduction</w:t>
      </w:r>
    </w:p>
    <w:p w14:paraId="0363E80D" w14:textId="77777777" w:rsidR="00F84FFB" w:rsidRPr="00C52E7C" w:rsidRDefault="00F84FFB" w:rsidP="00062989">
      <w:pPr>
        <w:rPr>
          <w:rFonts w:ascii="Abadi" w:hAnsi="Abadi"/>
          <w:sz w:val="24"/>
          <w:szCs w:val="24"/>
        </w:rPr>
      </w:pPr>
    </w:p>
    <w:p w14:paraId="5DDE54C9" w14:textId="623AC351" w:rsidR="00F84FFB" w:rsidRPr="00C52E7C" w:rsidRDefault="00F84FFB" w:rsidP="00062989">
      <w:pPr>
        <w:rPr>
          <w:rFonts w:ascii="Abadi" w:hAnsi="Abadi"/>
          <w:b/>
          <w:bCs/>
          <w:sz w:val="24"/>
          <w:szCs w:val="24"/>
        </w:rPr>
      </w:pPr>
      <w:r w:rsidRPr="00C52E7C">
        <w:rPr>
          <w:rFonts w:ascii="Abadi" w:hAnsi="Abadi"/>
          <w:b/>
          <w:bCs/>
          <w:sz w:val="24"/>
          <w:szCs w:val="24"/>
        </w:rPr>
        <w:t>1.2 Background of Call Centre</w:t>
      </w:r>
    </w:p>
    <w:p w14:paraId="35678D32" w14:textId="77777777" w:rsidR="00F84FFB" w:rsidRPr="00C52E7C" w:rsidRDefault="00F84FFB" w:rsidP="00062989">
      <w:pPr>
        <w:rPr>
          <w:rFonts w:ascii="Abadi" w:hAnsi="Abadi"/>
          <w:sz w:val="24"/>
          <w:szCs w:val="24"/>
        </w:rPr>
      </w:pPr>
    </w:p>
    <w:p w14:paraId="60A07966" w14:textId="77777777" w:rsidR="00F84FFB" w:rsidRPr="00C52E7C" w:rsidRDefault="00F84FFB" w:rsidP="006510C7">
      <w:pPr>
        <w:jc w:val="both"/>
        <w:rPr>
          <w:rFonts w:ascii="Abadi" w:hAnsi="Abadi"/>
          <w:sz w:val="24"/>
          <w:szCs w:val="24"/>
        </w:rPr>
      </w:pPr>
      <w:r w:rsidRPr="00C52E7C">
        <w:rPr>
          <w:rFonts w:ascii="Abadi" w:hAnsi="Abadi"/>
          <w:sz w:val="24"/>
          <w:szCs w:val="24"/>
        </w:rPr>
        <w:t xml:space="preserve">UMATI a family planning Association of Tanzania is an independent non-governmental </w:t>
      </w:r>
      <w:proofErr w:type="spellStart"/>
      <w:r w:rsidRPr="00C52E7C">
        <w:rPr>
          <w:rFonts w:ascii="Abadi" w:hAnsi="Abadi"/>
          <w:sz w:val="24"/>
          <w:szCs w:val="24"/>
        </w:rPr>
        <w:t>organisation</w:t>
      </w:r>
      <w:proofErr w:type="spellEnd"/>
      <w:r w:rsidRPr="00C52E7C">
        <w:rPr>
          <w:rFonts w:ascii="Abadi" w:hAnsi="Abadi"/>
          <w:sz w:val="24"/>
          <w:szCs w:val="24"/>
        </w:rPr>
        <w:t xml:space="preserve"> whose mission is to champion SRHR and provide information and services targeting the young and the underserved through its four key outcomes: advocating for the integration of SRHR in legal and policy frameworks; empowering youth and communities on their sexual and reproductive health and rights including Gender Based Violence; delivering quality integrated sexual and reproductive health services; and enhancing accountability and good governance for sustainability of the Association through strategic partnerships. </w:t>
      </w:r>
    </w:p>
    <w:p w14:paraId="075E2DC7" w14:textId="77777777" w:rsidR="00F84FFB" w:rsidRPr="00C52E7C" w:rsidRDefault="00F84FFB" w:rsidP="006510C7">
      <w:pPr>
        <w:jc w:val="both"/>
        <w:rPr>
          <w:rFonts w:ascii="Abadi" w:hAnsi="Abadi"/>
          <w:sz w:val="24"/>
          <w:szCs w:val="24"/>
        </w:rPr>
      </w:pPr>
    </w:p>
    <w:p w14:paraId="430ED81A" w14:textId="77777777" w:rsidR="00F84FFB" w:rsidRPr="00C52E7C" w:rsidRDefault="00F84FFB" w:rsidP="006510C7">
      <w:pPr>
        <w:jc w:val="both"/>
        <w:rPr>
          <w:rFonts w:ascii="Abadi" w:hAnsi="Abadi"/>
          <w:sz w:val="24"/>
          <w:szCs w:val="24"/>
        </w:rPr>
      </w:pPr>
    </w:p>
    <w:p w14:paraId="2B8528C0" w14:textId="77777777" w:rsidR="00F84FFB" w:rsidRPr="00C52E7C" w:rsidRDefault="00F84FFB" w:rsidP="006510C7">
      <w:pPr>
        <w:jc w:val="both"/>
        <w:rPr>
          <w:rFonts w:ascii="Abadi" w:hAnsi="Abadi"/>
          <w:sz w:val="24"/>
          <w:szCs w:val="24"/>
        </w:rPr>
      </w:pPr>
      <w:r w:rsidRPr="00C52E7C">
        <w:rPr>
          <w:rFonts w:ascii="Abadi" w:hAnsi="Abadi"/>
          <w:sz w:val="24"/>
          <w:szCs w:val="24"/>
        </w:rPr>
        <w:t xml:space="preserve">To support the above initiatives that operates a client call </w:t>
      </w:r>
      <w:proofErr w:type="spellStart"/>
      <w:r w:rsidRPr="00C52E7C">
        <w:rPr>
          <w:rFonts w:ascii="Abadi" w:hAnsi="Abadi"/>
          <w:sz w:val="24"/>
          <w:szCs w:val="24"/>
        </w:rPr>
        <w:t>centre</w:t>
      </w:r>
      <w:proofErr w:type="spellEnd"/>
      <w:r w:rsidRPr="00C52E7C">
        <w:rPr>
          <w:rFonts w:ascii="Abadi" w:hAnsi="Abadi"/>
          <w:sz w:val="24"/>
          <w:szCs w:val="24"/>
        </w:rPr>
        <w:t xml:space="preserve"> needs to be setup appropriately</w:t>
      </w:r>
    </w:p>
    <w:p w14:paraId="2E791648" w14:textId="77777777" w:rsidR="00F84FFB" w:rsidRPr="00C52E7C" w:rsidRDefault="00F84FFB" w:rsidP="006510C7">
      <w:pPr>
        <w:jc w:val="both"/>
        <w:rPr>
          <w:rFonts w:ascii="Abadi" w:hAnsi="Abadi"/>
          <w:sz w:val="24"/>
          <w:szCs w:val="24"/>
        </w:rPr>
      </w:pPr>
      <w:r w:rsidRPr="00C52E7C">
        <w:rPr>
          <w:rFonts w:ascii="Abadi" w:hAnsi="Abadi"/>
          <w:sz w:val="24"/>
          <w:szCs w:val="24"/>
        </w:rPr>
        <w:t>What we are looking for:</w:t>
      </w:r>
    </w:p>
    <w:p w14:paraId="76589B66" w14:textId="77777777" w:rsidR="00F84FFB" w:rsidRPr="00C52E7C" w:rsidRDefault="00F84FFB" w:rsidP="006510C7">
      <w:pPr>
        <w:jc w:val="both"/>
        <w:rPr>
          <w:rFonts w:ascii="Abadi" w:hAnsi="Abadi"/>
          <w:sz w:val="24"/>
          <w:szCs w:val="24"/>
        </w:rPr>
      </w:pPr>
      <w:r w:rsidRPr="00C52E7C">
        <w:rPr>
          <w:rFonts w:ascii="Abadi" w:hAnsi="Abadi"/>
          <w:sz w:val="24"/>
          <w:szCs w:val="24"/>
        </w:rPr>
        <w:t xml:space="preserve">We are seeking a Call Centre Establishment Consultant with significant experience delivering and / or supporting others to deliver state of the art not for profit call </w:t>
      </w:r>
      <w:proofErr w:type="spellStart"/>
      <w:r w:rsidRPr="00C52E7C">
        <w:rPr>
          <w:rFonts w:ascii="Abadi" w:hAnsi="Abadi"/>
          <w:sz w:val="24"/>
          <w:szCs w:val="24"/>
        </w:rPr>
        <w:t>centres</w:t>
      </w:r>
      <w:proofErr w:type="spellEnd"/>
      <w:r w:rsidRPr="00C52E7C">
        <w:rPr>
          <w:rFonts w:ascii="Abadi" w:hAnsi="Abadi"/>
          <w:sz w:val="24"/>
          <w:szCs w:val="24"/>
        </w:rPr>
        <w:t xml:space="preserve"> in Tanzania. Specifically, the partner will provide technical guidance and leadership on this exercise.</w:t>
      </w:r>
    </w:p>
    <w:p w14:paraId="404E90B1" w14:textId="77777777" w:rsidR="00F84FFB" w:rsidRPr="00C52E7C" w:rsidRDefault="00F84FFB" w:rsidP="006510C7">
      <w:pPr>
        <w:jc w:val="both"/>
        <w:rPr>
          <w:rFonts w:ascii="Abadi" w:hAnsi="Abadi"/>
          <w:sz w:val="24"/>
          <w:szCs w:val="24"/>
        </w:rPr>
      </w:pPr>
    </w:p>
    <w:p w14:paraId="21119ADD" w14:textId="77777777" w:rsidR="00F84FFB" w:rsidRPr="00C52E7C" w:rsidRDefault="00F84FFB" w:rsidP="006510C7">
      <w:pPr>
        <w:jc w:val="both"/>
        <w:rPr>
          <w:rFonts w:ascii="Abadi" w:hAnsi="Abadi"/>
          <w:sz w:val="24"/>
          <w:szCs w:val="24"/>
        </w:rPr>
      </w:pPr>
      <w:r w:rsidRPr="00C52E7C">
        <w:rPr>
          <w:rFonts w:ascii="Abadi" w:hAnsi="Abadi"/>
          <w:sz w:val="24"/>
          <w:szCs w:val="24"/>
        </w:rPr>
        <w:t xml:space="preserve">This client Call Center comprises of an Integrated call Redressed System providing a single platform for staff at UMATI to log, monitor and escalate the respective outbound /inbound calls. It will converge versatile mode of communication like Mobile, SMS, Email &amp; Website to register, track, and resolve client requests and communications. It helps in collating </w:t>
      </w:r>
      <w:proofErr w:type="gramStart"/>
      <w:r w:rsidRPr="00C52E7C">
        <w:rPr>
          <w:rFonts w:ascii="Abadi" w:hAnsi="Abadi"/>
          <w:sz w:val="24"/>
          <w:szCs w:val="24"/>
        </w:rPr>
        <w:t>clients</w:t>
      </w:r>
      <w:proofErr w:type="gramEnd"/>
      <w:r w:rsidRPr="00C52E7C">
        <w:rPr>
          <w:rFonts w:ascii="Abadi" w:hAnsi="Abadi"/>
          <w:sz w:val="24"/>
          <w:szCs w:val="24"/>
        </w:rPr>
        <w:t xml:space="preserve"> thoughts and channelizing their problem solving.</w:t>
      </w:r>
    </w:p>
    <w:p w14:paraId="3B6ECB7B" w14:textId="77777777" w:rsidR="00F84FFB" w:rsidRPr="00C52E7C" w:rsidRDefault="00F84FFB" w:rsidP="00062989">
      <w:pPr>
        <w:rPr>
          <w:rFonts w:ascii="Abadi" w:hAnsi="Abadi"/>
          <w:sz w:val="24"/>
          <w:szCs w:val="24"/>
        </w:rPr>
      </w:pPr>
    </w:p>
    <w:p w14:paraId="2480F431" w14:textId="77777777" w:rsidR="00F84FFB" w:rsidRPr="00C52E7C" w:rsidRDefault="00F84FFB" w:rsidP="00062989">
      <w:pPr>
        <w:rPr>
          <w:rFonts w:ascii="Abadi" w:hAnsi="Abadi"/>
          <w:sz w:val="24"/>
          <w:szCs w:val="24"/>
        </w:rPr>
      </w:pPr>
      <w:r w:rsidRPr="00C52E7C">
        <w:rPr>
          <w:rFonts w:ascii="Abadi" w:hAnsi="Abadi"/>
          <w:sz w:val="24"/>
          <w:szCs w:val="24"/>
        </w:rPr>
        <w:t>This Call Center, being operated from the UMATI premises, will receive calls between 8: 00 AM to 06: 00 PM on different SRHR and GBV issues faced by the clients and translates the calls into the computer. The built-in intelligent system ensures that the calls are disposed by the use of ICT which automatically tracks and pursues the status of calls with the action taking authority. To dispose a particular complaint, only the concerned official can update the database either through return SMS, email or from the web portal. If no action is initiated by the concerned official, the ICT tool automatically escalates the complaint to the higher action taking authorities. It also has built in MIS for administrators to identify the performance of their Call center unit section and officers there in for taking preventive actions.</w:t>
      </w:r>
    </w:p>
    <w:p w14:paraId="0224D2B9" w14:textId="77777777" w:rsidR="00F84FFB" w:rsidRPr="00C52E7C" w:rsidRDefault="00F84FFB" w:rsidP="00062989">
      <w:pPr>
        <w:rPr>
          <w:rFonts w:ascii="Abadi" w:hAnsi="Abadi"/>
          <w:sz w:val="24"/>
          <w:szCs w:val="24"/>
        </w:rPr>
      </w:pPr>
    </w:p>
    <w:p w14:paraId="59B4AB4B" w14:textId="77777777" w:rsidR="00F84FFB" w:rsidRPr="00C52E7C" w:rsidRDefault="00F84FFB" w:rsidP="00062989">
      <w:pPr>
        <w:rPr>
          <w:rFonts w:ascii="Abadi" w:hAnsi="Abadi"/>
          <w:sz w:val="24"/>
          <w:szCs w:val="24"/>
        </w:rPr>
      </w:pPr>
    </w:p>
    <w:p w14:paraId="031C3CE9" w14:textId="77777777" w:rsidR="00F84FFB" w:rsidRPr="00C52E7C" w:rsidRDefault="00F84FFB" w:rsidP="00062989">
      <w:pPr>
        <w:rPr>
          <w:rFonts w:ascii="Abadi" w:hAnsi="Abadi"/>
          <w:b/>
          <w:bCs/>
          <w:sz w:val="24"/>
          <w:szCs w:val="24"/>
        </w:rPr>
      </w:pPr>
      <w:r w:rsidRPr="00C52E7C">
        <w:rPr>
          <w:rFonts w:ascii="Abadi" w:hAnsi="Abadi"/>
          <w:b/>
          <w:bCs/>
          <w:sz w:val="24"/>
          <w:szCs w:val="24"/>
        </w:rPr>
        <w:t>1.2 Requirement</w:t>
      </w:r>
    </w:p>
    <w:p w14:paraId="6D5966E5" w14:textId="77777777" w:rsidR="00F84FFB" w:rsidRPr="00C52E7C" w:rsidRDefault="00F84FFB" w:rsidP="00062989">
      <w:pPr>
        <w:rPr>
          <w:rFonts w:ascii="Abadi" w:hAnsi="Abadi"/>
          <w:sz w:val="24"/>
          <w:szCs w:val="24"/>
        </w:rPr>
      </w:pPr>
    </w:p>
    <w:p w14:paraId="19CD5E80" w14:textId="77777777" w:rsidR="00F84FFB" w:rsidRPr="00C52E7C" w:rsidRDefault="00F84FFB" w:rsidP="006510C7">
      <w:pPr>
        <w:jc w:val="both"/>
        <w:rPr>
          <w:rFonts w:ascii="Abadi" w:hAnsi="Abadi"/>
          <w:sz w:val="24"/>
          <w:szCs w:val="24"/>
        </w:rPr>
      </w:pPr>
      <w:r w:rsidRPr="00C52E7C">
        <w:rPr>
          <w:rFonts w:ascii="Abadi" w:hAnsi="Abadi"/>
          <w:sz w:val="24"/>
          <w:szCs w:val="24"/>
        </w:rPr>
        <w:t>UMATI is seeking a proposal to set-up and train end to end facilities of a Call Center. The requirement entails for handling calls through EPABX system, Head Phones, IVRS and CRM Software with call recording facilities which will be integrated to a web application for the Health Systems handling.</w:t>
      </w:r>
    </w:p>
    <w:p w14:paraId="76AF0FEA" w14:textId="77777777" w:rsidR="00F84FFB" w:rsidRPr="00C52E7C" w:rsidRDefault="00F84FFB" w:rsidP="00062989">
      <w:pPr>
        <w:rPr>
          <w:rFonts w:ascii="Abadi" w:hAnsi="Abadi"/>
          <w:sz w:val="24"/>
          <w:szCs w:val="24"/>
        </w:rPr>
      </w:pPr>
    </w:p>
    <w:p w14:paraId="3CD33A93" w14:textId="77777777" w:rsidR="00F84FFB" w:rsidRPr="00C52E7C" w:rsidRDefault="00F84FFB" w:rsidP="00062989">
      <w:pPr>
        <w:rPr>
          <w:rFonts w:ascii="Abadi" w:hAnsi="Abadi"/>
          <w:b/>
          <w:bCs/>
          <w:sz w:val="24"/>
          <w:szCs w:val="24"/>
        </w:rPr>
      </w:pPr>
      <w:r w:rsidRPr="00C52E7C">
        <w:rPr>
          <w:rFonts w:ascii="Abadi" w:hAnsi="Abadi"/>
          <w:b/>
          <w:bCs/>
          <w:sz w:val="24"/>
          <w:szCs w:val="24"/>
        </w:rPr>
        <w:t>2 Scope of Work</w:t>
      </w:r>
    </w:p>
    <w:p w14:paraId="0E7AE8FB" w14:textId="77777777" w:rsidR="00F84FFB" w:rsidRPr="00C52E7C" w:rsidRDefault="00F84FFB" w:rsidP="00062989">
      <w:pPr>
        <w:rPr>
          <w:rFonts w:ascii="Abadi" w:hAnsi="Abadi"/>
          <w:sz w:val="24"/>
          <w:szCs w:val="24"/>
        </w:rPr>
      </w:pPr>
    </w:p>
    <w:p w14:paraId="1C4894EA" w14:textId="77777777" w:rsidR="00F84FFB" w:rsidRPr="00C52E7C" w:rsidRDefault="00F84FFB" w:rsidP="00062989">
      <w:pPr>
        <w:rPr>
          <w:rFonts w:ascii="Abadi" w:hAnsi="Abadi"/>
          <w:sz w:val="24"/>
          <w:szCs w:val="24"/>
        </w:rPr>
      </w:pPr>
      <w:r w:rsidRPr="00C52E7C">
        <w:rPr>
          <w:rFonts w:ascii="Abadi" w:hAnsi="Abadi"/>
          <w:sz w:val="24"/>
          <w:szCs w:val="24"/>
        </w:rPr>
        <w:t>The System Integrator (SI) /Vendor is expected to provide the following services under the scope of work for Setting-up, training and support for Call Center for a period of a year, same will be based on the performance.</w:t>
      </w:r>
    </w:p>
    <w:p w14:paraId="2785A389" w14:textId="77777777" w:rsidR="00F84FFB" w:rsidRPr="00C52E7C" w:rsidRDefault="00F84FFB" w:rsidP="00062989">
      <w:pPr>
        <w:rPr>
          <w:rFonts w:ascii="Abadi" w:hAnsi="Abadi"/>
          <w:sz w:val="24"/>
          <w:szCs w:val="24"/>
        </w:rPr>
      </w:pPr>
    </w:p>
    <w:p w14:paraId="4CDF8008" w14:textId="51181BA3" w:rsidR="00F84FFB" w:rsidRPr="00C52E7C" w:rsidRDefault="00F84FFB" w:rsidP="00062989">
      <w:pPr>
        <w:rPr>
          <w:rFonts w:ascii="Abadi" w:hAnsi="Abadi"/>
          <w:sz w:val="24"/>
          <w:szCs w:val="24"/>
        </w:rPr>
      </w:pPr>
      <w:r w:rsidRPr="00C52E7C">
        <w:rPr>
          <w:rFonts w:ascii="Abadi" w:hAnsi="Abadi"/>
          <w:sz w:val="24"/>
          <w:szCs w:val="24"/>
        </w:rPr>
        <w:t>The proposed Call Center shall be operated through an extensive open workspace for UMATI call center staff/volunteers, with work stations that include a computer for each agent, a telephone set/headset connected to a telecom switch, and one station supervisor. It will be independently operated or networked with additional centers, linked to a corporate computer network and LANs. UMATI will provide the adequate room space, network, internet &amp; electricity, where the call center will be set up.</w:t>
      </w:r>
    </w:p>
    <w:p w14:paraId="353F94C3" w14:textId="77777777" w:rsidR="00F84FFB" w:rsidRPr="00C52E7C" w:rsidRDefault="00F84FFB" w:rsidP="00062989">
      <w:pPr>
        <w:rPr>
          <w:rFonts w:ascii="Abadi" w:hAnsi="Abadi"/>
          <w:sz w:val="24"/>
          <w:szCs w:val="24"/>
        </w:rPr>
      </w:pPr>
    </w:p>
    <w:p w14:paraId="5CB2B906" w14:textId="4C153072" w:rsidR="00F84FFB" w:rsidRPr="00C52E7C" w:rsidRDefault="00F84FFB" w:rsidP="00062989">
      <w:pPr>
        <w:rPr>
          <w:rFonts w:ascii="Abadi" w:hAnsi="Abadi"/>
          <w:sz w:val="24"/>
          <w:szCs w:val="24"/>
        </w:rPr>
      </w:pPr>
      <w:r w:rsidRPr="00C52E7C">
        <w:rPr>
          <w:rFonts w:ascii="Abadi" w:hAnsi="Abadi"/>
          <w:sz w:val="24"/>
          <w:szCs w:val="24"/>
        </w:rPr>
        <w:t>The scope of work for Vendor under this RFP is broadly defined below. The Vendor is required to deliver the following services</w:t>
      </w:r>
      <w:r w:rsidR="00B36F99" w:rsidRPr="00C52E7C">
        <w:rPr>
          <w:rFonts w:ascii="Abadi" w:hAnsi="Abadi"/>
          <w:sz w:val="24"/>
          <w:szCs w:val="24"/>
        </w:rPr>
        <w:t>;</w:t>
      </w:r>
    </w:p>
    <w:p w14:paraId="63F057E9" w14:textId="77777777" w:rsidR="00B36F99" w:rsidRPr="00C52E7C" w:rsidRDefault="00B36F99" w:rsidP="00062989">
      <w:pPr>
        <w:rPr>
          <w:rFonts w:ascii="Abadi" w:hAnsi="Abadi"/>
          <w:sz w:val="24"/>
          <w:szCs w:val="24"/>
        </w:rPr>
      </w:pPr>
    </w:p>
    <w:p w14:paraId="4F71141D" w14:textId="77777777" w:rsidR="00F84FFB" w:rsidRPr="00C52E7C" w:rsidRDefault="00F84FFB" w:rsidP="00C0098F">
      <w:pPr>
        <w:pStyle w:val="ListParagraph"/>
        <w:numPr>
          <w:ilvl w:val="0"/>
          <w:numId w:val="26"/>
        </w:numPr>
        <w:rPr>
          <w:rFonts w:ascii="Abadi" w:hAnsi="Abadi"/>
          <w:sz w:val="24"/>
          <w:szCs w:val="24"/>
        </w:rPr>
      </w:pPr>
      <w:r w:rsidRPr="00C52E7C">
        <w:rPr>
          <w:rFonts w:ascii="Abadi" w:hAnsi="Abadi"/>
          <w:sz w:val="24"/>
          <w:szCs w:val="24"/>
        </w:rPr>
        <w:t>Understand the current business processes and functions pertaining to the business that will need to be translated in system setup.</w:t>
      </w:r>
    </w:p>
    <w:p w14:paraId="6A1CDBE4" w14:textId="37558CD4" w:rsidR="009B2969" w:rsidRPr="00C52E7C" w:rsidRDefault="00F84FFB" w:rsidP="00C0098F">
      <w:pPr>
        <w:pStyle w:val="ListParagraph"/>
        <w:numPr>
          <w:ilvl w:val="0"/>
          <w:numId w:val="26"/>
        </w:numPr>
        <w:rPr>
          <w:rFonts w:ascii="Abadi" w:hAnsi="Abadi"/>
          <w:sz w:val="24"/>
          <w:szCs w:val="24"/>
        </w:rPr>
      </w:pPr>
      <w:r w:rsidRPr="00C52E7C">
        <w:rPr>
          <w:rFonts w:ascii="Abadi" w:hAnsi="Abadi"/>
          <w:sz w:val="24"/>
          <w:szCs w:val="24"/>
        </w:rPr>
        <w:t>Complete setup of call center and design, size, deploy, train and support UMATI staff with the call center solution in an area included in the scope.</w:t>
      </w:r>
      <w:r w:rsidR="002D2334" w:rsidRPr="00C52E7C">
        <w:rPr>
          <w:rFonts w:ascii="Abadi" w:hAnsi="Abadi"/>
          <w:sz w:val="24"/>
          <w:szCs w:val="24"/>
        </w:rPr>
        <w:t xml:space="preserve"> This includes installation of all necessary </w:t>
      </w:r>
      <w:r w:rsidR="00484A46" w:rsidRPr="00C52E7C">
        <w:rPr>
          <w:rFonts w:ascii="Abadi" w:hAnsi="Abadi"/>
          <w:sz w:val="24"/>
          <w:szCs w:val="24"/>
        </w:rPr>
        <w:t xml:space="preserve">furniture (table &amp; chairs), </w:t>
      </w:r>
      <w:r w:rsidR="00D70D16" w:rsidRPr="00C52E7C">
        <w:rPr>
          <w:rFonts w:ascii="Abadi" w:hAnsi="Abadi"/>
          <w:sz w:val="24"/>
          <w:szCs w:val="24"/>
        </w:rPr>
        <w:t>hardware &amp; software</w:t>
      </w:r>
      <w:r w:rsidR="002D2334" w:rsidRPr="00C52E7C">
        <w:rPr>
          <w:rFonts w:ascii="Abadi" w:hAnsi="Abadi"/>
          <w:sz w:val="24"/>
          <w:szCs w:val="24"/>
        </w:rPr>
        <w:t xml:space="preserve"> such as computers</w:t>
      </w:r>
      <w:r w:rsidR="00D70D16" w:rsidRPr="00C52E7C">
        <w:rPr>
          <w:rFonts w:ascii="Abadi" w:hAnsi="Abadi"/>
          <w:sz w:val="24"/>
          <w:szCs w:val="24"/>
        </w:rPr>
        <w:t>, PBX, CRM system, Ranks etc</w:t>
      </w:r>
      <w:r w:rsidR="002D2334" w:rsidRPr="00C52E7C">
        <w:rPr>
          <w:rFonts w:ascii="Abadi" w:hAnsi="Abadi"/>
          <w:sz w:val="24"/>
          <w:szCs w:val="24"/>
        </w:rPr>
        <w:t>.</w:t>
      </w:r>
    </w:p>
    <w:p w14:paraId="47FE7CEA" w14:textId="70E05B56" w:rsidR="00F84FFB" w:rsidRPr="00C52E7C" w:rsidRDefault="00F84FFB" w:rsidP="00C0098F">
      <w:pPr>
        <w:pStyle w:val="ListParagraph"/>
        <w:numPr>
          <w:ilvl w:val="0"/>
          <w:numId w:val="26"/>
        </w:numPr>
        <w:rPr>
          <w:rFonts w:ascii="Abadi" w:hAnsi="Abadi"/>
          <w:sz w:val="24"/>
          <w:szCs w:val="24"/>
        </w:rPr>
      </w:pPr>
      <w:r w:rsidRPr="00C52E7C">
        <w:rPr>
          <w:rFonts w:ascii="Abadi" w:hAnsi="Abadi"/>
          <w:sz w:val="24"/>
          <w:szCs w:val="24"/>
        </w:rPr>
        <w:t>The implementation will consist of implementing the proposed call center as per the requirements of UMATI.</w:t>
      </w:r>
    </w:p>
    <w:p w14:paraId="090AECCF" w14:textId="77777777" w:rsidR="00F84FFB" w:rsidRPr="00C52E7C" w:rsidRDefault="00F84FFB" w:rsidP="00C0098F">
      <w:pPr>
        <w:pStyle w:val="ListParagraph"/>
        <w:numPr>
          <w:ilvl w:val="0"/>
          <w:numId w:val="26"/>
        </w:numPr>
        <w:rPr>
          <w:rFonts w:ascii="Abadi" w:hAnsi="Abadi"/>
          <w:sz w:val="24"/>
          <w:szCs w:val="24"/>
        </w:rPr>
      </w:pPr>
      <w:r w:rsidRPr="00C52E7C">
        <w:rPr>
          <w:rFonts w:ascii="Abadi" w:hAnsi="Abadi"/>
          <w:sz w:val="24"/>
          <w:szCs w:val="24"/>
        </w:rPr>
        <w:t>Network architecture at proposed call center should be devised and implemented considering UMATI guidelines &amp; its clients’ convenience.</w:t>
      </w:r>
    </w:p>
    <w:p w14:paraId="046EF1E5" w14:textId="77777777" w:rsidR="00DF441F" w:rsidRPr="00C52E7C" w:rsidRDefault="00F84FFB" w:rsidP="00C0098F">
      <w:pPr>
        <w:pStyle w:val="ListParagraph"/>
        <w:numPr>
          <w:ilvl w:val="0"/>
          <w:numId w:val="26"/>
        </w:numPr>
        <w:rPr>
          <w:rFonts w:ascii="Abadi" w:hAnsi="Abadi"/>
          <w:sz w:val="24"/>
          <w:szCs w:val="24"/>
        </w:rPr>
      </w:pPr>
      <w:r w:rsidRPr="00C52E7C">
        <w:rPr>
          <w:rFonts w:ascii="Abadi" w:hAnsi="Abadi"/>
          <w:sz w:val="24"/>
          <w:szCs w:val="24"/>
        </w:rPr>
        <w:t>Integration of IVRS.</w:t>
      </w:r>
    </w:p>
    <w:p w14:paraId="5A09F772" w14:textId="7527291A" w:rsidR="00E1436A" w:rsidRPr="00C52E7C" w:rsidRDefault="00E1436A" w:rsidP="00C0098F">
      <w:pPr>
        <w:pStyle w:val="ListParagraph"/>
        <w:numPr>
          <w:ilvl w:val="0"/>
          <w:numId w:val="26"/>
        </w:numPr>
        <w:rPr>
          <w:rFonts w:ascii="Abadi" w:hAnsi="Abadi"/>
          <w:sz w:val="24"/>
          <w:szCs w:val="24"/>
        </w:rPr>
      </w:pPr>
      <w:r w:rsidRPr="00C52E7C">
        <w:rPr>
          <w:rFonts w:ascii="Abadi" w:hAnsi="Abadi"/>
          <w:sz w:val="24"/>
          <w:szCs w:val="24"/>
        </w:rPr>
        <w:t>Process acquiring of Toll-Free line with special number for clients calls seeking health assistances. This includes consulting Telecommunication companies and other concerned Government authorities.</w:t>
      </w:r>
    </w:p>
    <w:p w14:paraId="37BA24E8" w14:textId="2654207C" w:rsidR="00F84FFB" w:rsidRPr="00C52E7C" w:rsidRDefault="00F84FFB" w:rsidP="00C0098F">
      <w:pPr>
        <w:pStyle w:val="ListParagraph"/>
        <w:numPr>
          <w:ilvl w:val="0"/>
          <w:numId w:val="26"/>
        </w:numPr>
        <w:rPr>
          <w:rFonts w:ascii="Abadi" w:hAnsi="Abadi"/>
          <w:sz w:val="24"/>
          <w:szCs w:val="24"/>
        </w:rPr>
      </w:pPr>
      <w:r w:rsidRPr="00C52E7C">
        <w:rPr>
          <w:rFonts w:ascii="Abadi" w:hAnsi="Abadi"/>
          <w:sz w:val="24"/>
          <w:szCs w:val="24"/>
        </w:rPr>
        <w:t>Support &amp; Maintenance of the overall system solution for one year.</w:t>
      </w:r>
    </w:p>
    <w:p w14:paraId="1308806B" w14:textId="332673A3" w:rsidR="00F84FFB" w:rsidRPr="00C52E7C" w:rsidRDefault="00F84FFB" w:rsidP="00C0098F">
      <w:pPr>
        <w:pStyle w:val="ListParagraph"/>
        <w:numPr>
          <w:ilvl w:val="0"/>
          <w:numId w:val="26"/>
        </w:numPr>
        <w:rPr>
          <w:rFonts w:ascii="Abadi" w:hAnsi="Abadi"/>
          <w:sz w:val="24"/>
          <w:szCs w:val="24"/>
        </w:rPr>
      </w:pPr>
      <w:r w:rsidRPr="00C52E7C">
        <w:rPr>
          <w:rFonts w:ascii="Abadi" w:hAnsi="Abadi"/>
          <w:sz w:val="24"/>
          <w:szCs w:val="24"/>
        </w:rPr>
        <w:t xml:space="preserve">The Vendor must provide infrastructure that is vertically and horizontally scalable beyond the initial requirement of </w:t>
      </w:r>
      <w:r w:rsidR="00E1436A" w:rsidRPr="00C52E7C">
        <w:rPr>
          <w:rFonts w:ascii="Abadi" w:hAnsi="Abadi"/>
          <w:sz w:val="24"/>
          <w:szCs w:val="24"/>
        </w:rPr>
        <w:t>4</w:t>
      </w:r>
      <w:r w:rsidRPr="00C52E7C">
        <w:rPr>
          <w:rFonts w:ascii="Abadi" w:hAnsi="Abadi"/>
          <w:sz w:val="24"/>
          <w:szCs w:val="24"/>
        </w:rPr>
        <w:t xml:space="preserve"> seats.</w:t>
      </w:r>
    </w:p>
    <w:p w14:paraId="33B15567" w14:textId="77777777" w:rsidR="00B36F99" w:rsidRPr="00C52E7C" w:rsidRDefault="00B36F99" w:rsidP="00062989">
      <w:pPr>
        <w:rPr>
          <w:rFonts w:ascii="Abadi" w:hAnsi="Abadi"/>
          <w:sz w:val="24"/>
          <w:szCs w:val="24"/>
        </w:rPr>
      </w:pPr>
    </w:p>
    <w:p w14:paraId="48334ABC" w14:textId="77777777" w:rsidR="00F84FFB" w:rsidRPr="00C52E7C" w:rsidRDefault="00F84FFB" w:rsidP="00062989">
      <w:pPr>
        <w:rPr>
          <w:rFonts w:ascii="Abadi" w:hAnsi="Abadi"/>
          <w:b/>
          <w:bCs/>
          <w:sz w:val="24"/>
          <w:szCs w:val="24"/>
        </w:rPr>
      </w:pPr>
      <w:r w:rsidRPr="00C52E7C">
        <w:rPr>
          <w:rFonts w:ascii="Abadi" w:hAnsi="Abadi"/>
          <w:b/>
          <w:bCs/>
          <w:sz w:val="24"/>
          <w:szCs w:val="24"/>
        </w:rPr>
        <w:t>2.1 Operational Scope</w:t>
      </w:r>
    </w:p>
    <w:p w14:paraId="72C6DB2C" w14:textId="77777777" w:rsidR="00F84FFB" w:rsidRPr="00C52E7C" w:rsidRDefault="00F84FFB" w:rsidP="00062989">
      <w:pPr>
        <w:rPr>
          <w:rFonts w:ascii="Abadi" w:hAnsi="Abadi"/>
          <w:sz w:val="24"/>
          <w:szCs w:val="24"/>
        </w:rPr>
      </w:pPr>
    </w:p>
    <w:p w14:paraId="51D30EC2" w14:textId="294D0F46" w:rsidR="00F84FFB" w:rsidRPr="00C52E7C" w:rsidRDefault="00F84FFB" w:rsidP="00062989">
      <w:pPr>
        <w:rPr>
          <w:rFonts w:ascii="Abadi" w:hAnsi="Abadi"/>
          <w:sz w:val="24"/>
          <w:szCs w:val="24"/>
        </w:rPr>
      </w:pPr>
      <w:r w:rsidRPr="00C52E7C">
        <w:rPr>
          <w:rFonts w:ascii="Abadi" w:hAnsi="Abadi"/>
          <w:sz w:val="24"/>
          <w:szCs w:val="24"/>
        </w:rPr>
        <w:t>The operational scope is detailed out below</w:t>
      </w:r>
      <w:r w:rsidR="00C01129" w:rsidRPr="00C52E7C">
        <w:rPr>
          <w:rFonts w:ascii="Abadi" w:hAnsi="Abadi"/>
          <w:sz w:val="24"/>
          <w:szCs w:val="24"/>
        </w:rPr>
        <w:t>: -</w:t>
      </w:r>
    </w:p>
    <w:p w14:paraId="28EA1859" w14:textId="77777777" w:rsidR="00F84FFB" w:rsidRPr="00C52E7C" w:rsidRDefault="00F84FFB" w:rsidP="00062989">
      <w:pPr>
        <w:rPr>
          <w:rFonts w:ascii="Abadi" w:hAnsi="Abadi"/>
          <w:sz w:val="24"/>
          <w:szCs w:val="24"/>
        </w:rPr>
      </w:pPr>
    </w:p>
    <w:p w14:paraId="4F69E226" w14:textId="77777777" w:rsidR="00C01129" w:rsidRPr="00C52E7C" w:rsidRDefault="00F84FFB" w:rsidP="00062989">
      <w:pPr>
        <w:pStyle w:val="ListParagraph"/>
        <w:numPr>
          <w:ilvl w:val="0"/>
          <w:numId w:val="27"/>
        </w:numPr>
        <w:rPr>
          <w:rFonts w:ascii="Abadi" w:hAnsi="Abadi"/>
          <w:sz w:val="24"/>
          <w:szCs w:val="24"/>
        </w:rPr>
      </w:pPr>
      <w:r w:rsidRPr="00C52E7C">
        <w:rPr>
          <w:rFonts w:ascii="Abadi" w:hAnsi="Abadi"/>
          <w:sz w:val="24"/>
          <w:szCs w:val="24"/>
        </w:rPr>
        <w:t>Call Center to be setup at UMATI will follow the per-seat model.</w:t>
      </w:r>
    </w:p>
    <w:p w14:paraId="02C20E94" w14:textId="77777777" w:rsidR="00C01129" w:rsidRPr="00C52E7C" w:rsidRDefault="00F84FFB" w:rsidP="00062989">
      <w:pPr>
        <w:pStyle w:val="ListParagraph"/>
        <w:numPr>
          <w:ilvl w:val="0"/>
          <w:numId w:val="27"/>
        </w:numPr>
        <w:rPr>
          <w:rFonts w:ascii="Abadi" w:hAnsi="Abadi"/>
          <w:sz w:val="24"/>
          <w:szCs w:val="24"/>
        </w:rPr>
      </w:pPr>
      <w:r w:rsidRPr="00C52E7C">
        <w:rPr>
          <w:rFonts w:ascii="Abadi" w:hAnsi="Abadi"/>
          <w:sz w:val="24"/>
          <w:szCs w:val="24"/>
        </w:rPr>
        <w:t>Initially, the Call Center will be operational throughout the window of operations. The operating window for Call Center shall be from 08 AM to 5 PM, 5 days a week (UMATI working hours) and the vendor should setup in the system agents (UMATI staff) to be available as requested during operations.</w:t>
      </w:r>
    </w:p>
    <w:p w14:paraId="4E1BD810" w14:textId="77777777" w:rsidR="00C01129" w:rsidRPr="00C52E7C" w:rsidRDefault="00F84FFB" w:rsidP="00062989">
      <w:pPr>
        <w:pStyle w:val="ListParagraph"/>
        <w:numPr>
          <w:ilvl w:val="0"/>
          <w:numId w:val="27"/>
        </w:numPr>
        <w:rPr>
          <w:rFonts w:ascii="Abadi" w:hAnsi="Abadi"/>
          <w:sz w:val="24"/>
          <w:szCs w:val="24"/>
        </w:rPr>
      </w:pPr>
      <w:r w:rsidRPr="00C52E7C">
        <w:rPr>
          <w:rFonts w:ascii="Abadi" w:hAnsi="Abadi"/>
          <w:sz w:val="24"/>
          <w:szCs w:val="24"/>
        </w:rPr>
        <w:t>CALL CENTER shall not be operational on National holidays / Weekends.</w:t>
      </w:r>
    </w:p>
    <w:p w14:paraId="4E25D336" w14:textId="77777777" w:rsidR="00C01129" w:rsidRPr="00C52E7C" w:rsidRDefault="00F84FFB" w:rsidP="00062989">
      <w:pPr>
        <w:pStyle w:val="ListParagraph"/>
        <w:numPr>
          <w:ilvl w:val="0"/>
          <w:numId w:val="27"/>
        </w:numPr>
        <w:rPr>
          <w:rFonts w:ascii="Abadi" w:hAnsi="Abadi"/>
          <w:sz w:val="24"/>
          <w:szCs w:val="24"/>
        </w:rPr>
      </w:pPr>
      <w:r w:rsidRPr="00C52E7C">
        <w:rPr>
          <w:rFonts w:ascii="Abadi" w:hAnsi="Abadi"/>
          <w:sz w:val="24"/>
          <w:szCs w:val="24"/>
        </w:rPr>
        <w:t>If the requirement arises, UMATI shall increase or decrease of the number of seats for the agents.</w:t>
      </w:r>
    </w:p>
    <w:p w14:paraId="2E0A395E" w14:textId="1CB10552" w:rsidR="00F84FFB" w:rsidRPr="00C52E7C" w:rsidRDefault="00F84FFB" w:rsidP="00062989">
      <w:pPr>
        <w:pStyle w:val="ListParagraph"/>
        <w:numPr>
          <w:ilvl w:val="0"/>
          <w:numId w:val="27"/>
        </w:numPr>
        <w:rPr>
          <w:rFonts w:ascii="Abadi" w:hAnsi="Abadi"/>
          <w:sz w:val="24"/>
          <w:szCs w:val="24"/>
        </w:rPr>
      </w:pPr>
      <w:r w:rsidRPr="00C52E7C">
        <w:rPr>
          <w:rFonts w:ascii="Abadi" w:hAnsi="Abadi"/>
          <w:sz w:val="24"/>
          <w:szCs w:val="24"/>
        </w:rPr>
        <w:t>Increase / Decrease of agents (UMATI staff) will be done at UMATI as per the following:</w:t>
      </w:r>
    </w:p>
    <w:p w14:paraId="3DB1CFA4" w14:textId="77777777" w:rsidR="000671FA" w:rsidRPr="00C52E7C" w:rsidRDefault="00F84FFB" w:rsidP="00062989">
      <w:pPr>
        <w:pStyle w:val="ListParagraph"/>
        <w:numPr>
          <w:ilvl w:val="0"/>
          <w:numId w:val="28"/>
        </w:numPr>
        <w:rPr>
          <w:rFonts w:ascii="Abadi" w:hAnsi="Abadi"/>
          <w:sz w:val="24"/>
          <w:szCs w:val="24"/>
        </w:rPr>
      </w:pPr>
      <w:r w:rsidRPr="00C52E7C">
        <w:rPr>
          <w:rFonts w:ascii="Abadi" w:hAnsi="Abadi"/>
          <w:sz w:val="24"/>
          <w:szCs w:val="24"/>
        </w:rPr>
        <w:t>Temporary increase (or increase during peak hours) shall mean increase for a limited period. It could be for a few months. It could also mean increase during peak hours in a day for any number of days.</w:t>
      </w:r>
    </w:p>
    <w:p w14:paraId="28C871DE" w14:textId="77777777" w:rsidR="000671FA" w:rsidRPr="00C52E7C" w:rsidRDefault="00F84FFB" w:rsidP="00062989">
      <w:pPr>
        <w:pStyle w:val="ListParagraph"/>
        <w:numPr>
          <w:ilvl w:val="0"/>
          <w:numId w:val="28"/>
        </w:numPr>
        <w:rPr>
          <w:rFonts w:ascii="Abadi" w:hAnsi="Abadi"/>
          <w:sz w:val="24"/>
          <w:szCs w:val="24"/>
        </w:rPr>
      </w:pPr>
      <w:r w:rsidRPr="00C52E7C">
        <w:rPr>
          <w:rFonts w:ascii="Abadi" w:hAnsi="Abadi"/>
          <w:sz w:val="24"/>
          <w:szCs w:val="24"/>
        </w:rPr>
        <w:t>In case UMATI wishes to reduce/increase the number of agents, a review will be done and communication will set forth.</w:t>
      </w:r>
    </w:p>
    <w:p w14:paraId="7DB1BD41" w14:textId="77777777" w:rsidR="000671FA" w:rsidRPr="00C52E7C" w:rsidRDefault="00F84FFB" w:rsidP="00062989">
      <w:pPr>
        <w:pStyle w:val="ListParagraph"/>
        <w:numPr>
          <w:ilvl w:val="0"/>
          <w:numId w:val="28"/>
        </w:numPr>
        <w:rPr>
          <w:rFonts w:ascii="Abadi" w:hAnsi="Abadi"/>
          <w:sz w:val="24"/>
          <w:szCs w:val="24"/>
        </w:rPr>
      </w:pPr>
      <w:r w:rsidRPr="00C52E7C">
        <w:rPr>
          <w:rFonts w:ascii="Abadi" w:hAnsi="Abadi"/>
          <w:sz w:val="24"/>
          <w:szCs w:val="24"/>
        </w:rPr>
        <w:t>Proper orientation should be done to ensure any incoming agent (UMATI staff) is appropriately trained to take over the roll.</w:t>
      </w:r>
    </w:p>
    <w:p w14:paraId="3BB5937D" w14:textId="6CBF306D" w:rsidR="00F84FFB" w:rsidRPr="00C52E7C" w:rsidRDefault="00F84FFB" w:rsidP="00062989">
      <w:pPr>
        <w:pStyle w:val="ListParagraph"/>
        <w:numPr>
          <w:ilvl w:val="0"/>
          <w:numId w:val="28"/>
        </w:numPr>
        <w:rPr>
          <w:rFonts w:ascii="Abadi" w:hAnsi="Abadi"/>
          <w:sz w:val="24"/>
          <w:szCs w:val="24"/>
        </w:rPr>
      </w:pPr>
      <w:r w:rsidRPr="00C52E7C">
        <w:rPr>
          <w:rFonts w:ascii="Abadi" w:hAnsi="Abadi"/>
          <w:sz w:val="24"/>
          <w:szCs w:val="24"/>
        </w:rPr>
        <w:t>VENDOR will provide detailed operational manual and standard operational procedures for all agents. The Vendor and UMATI will review some parts of the manual to allow easy use to be setup in the system in place.</w:t>
      </w:r>
    </w:p>
    <w:p w14:paraId="3FE8004C" w14:textId="77777777" w:rsidR="00F84FFB" w:rsidRPr="00C52E7C" w:rsidRDefault="00F84FFB" w:rsidP="00062989">
      <w:pPr>
        <w:rPr>
          <w:rFonts w:ascii="Abadi" w:hAnsi="Abadi"/>
          <w:sz w:val="24"/>
          <w:szCs w:val="24"/>
        </w:rPr>
      </w:pPr>
    </w:p>
    <w:p w14:paraId="42602DF0" w14:textId="77777777" w:rsidR="00F84FFB" w:rsidRPr="00C52E7C" w:rsidRDefault="00F84FFB" w:rsidP="00062989">
      <w:pPr>
        <w:rPr>
          <w:rFonts w:ascii="Abadi" w:hAnsi="Abadi"/>
          <w:b/>
          <w:bCs/>
          <w:sz w:val="24"/>
          <w:szCs w:val="24"/>
        </w:rPr>
      </w:pPr>
      <w:r w:rsidRPr="00C52E7C">
        <w:rPr>
          <w:rFonts w:ascii="Abadi" w:hAnsi="Abadi"/>
          <w:b/>
          <w:bCs/>
          <w:sz w:val="24"/>
          <w:szCs w:val="24"/>
        </w:rPr>
        <w:t>2.2 Toll Free Number / Client Call number</w:t>
      </w:r>
    </w:p>
    <w:p w14:paraId="7ECF3137" w14:textId="77777777" w:rsidR="00F84FFB" w:rsidRPr="00C52E7C" w:rsidRDefault="00F84FFB" w:rsidP="00062989">
      <w:pPr>
        <w:rPr>
          <w:rFonts w:ascii="Abadi" w:hAnsi="Abadi"/>
          <w:sz w:val="24"/>
          <w:szCs w:val="24"/>
        </w:rPr>
      </w:pPr>
    </w:p>
    <w:p w14:paraId="31246D06" w14:textId="5A41C22E" w:rsidR="00F84FFB" w:rsidRPr="00C52E7C" w:rsidRDefault="007B6774" w:rsidP="00062989">
      <w:pPr>
        <w:rPr>
          <w:rFonts w:ascii="Abadi" w:hAnsi="Abadi"/>
          <w:sz w:val="24"/>
          <w:szCs w:val="24"/>
        </w:rPr>
      </w:pPr>
      <w:r w:rsidRPr="00C52E7C">
        <w:rPr>
          <w:rFonts w:ascii="Abadi" w:hAnsi="Abadi"/>
          <w:sz w:val="24"/>
          <w:szCs w:val="24"/>
        </w:rPr>
        <w:t xml:space="preserve">Vendor will process the acquiring of </w:t>
      </w:r>
      <w:r w:rsidR="00F84FFB" w:rsidRPr="00C52E7C">
        <w:rPr>
          <w:rFonts w:ascii="Abadi" w:hAnsi="Abadi"/>
          <w:sz w:val="24"/>
          <w:szCs w:val="24"/>
        </w:rPr>
        <w:t xml:space="preserve">the toll free/Client number for operationalization of call </w:t>
      </w:r>
      <w:r w:rsidRPr="00C52E7C">
        <w:rPr>
          <w:rFonts w:ascii="Abadi" w:hAnsi="Abadi"/>
          <w:sz w:val="24"/>
          <w:szCs w:val="24"/>
        </w:rPr>
        <w:t xml:space="preserve">center. This </w:t>
      </w:r>
      <w:r w:rsidR="00094929" w:rsidRPr="00C52E7C">
        <w:rPr>
          <w:rFonts w:ascii="Abadi" w:hAnsi="Abadi"/>
          <w:sz w:val="24"/>
          <w:szCs w:val="24"/>
        </w:rPr>
        <w:t>includes</w:t>
      </w:r>
      <w:r w:rsidRPr="00C52E7C">
        <w:rPr>
          <w:rFonts w:ascii="Abadi" w:hAnsi="Abadi"/>
          <w:sz w:val="24"/>
          <w:szCs w:val="24"/>
        </w:rPr>
        <w:t xml:space="preserve"> payments of t</w:t>
      </w:r>
      <w:r w:rsidR="00F84FFB" w:rsidRPr="00C52E7C">
        <w:rPr>
          <w:rFonts w:ascii="Abadi" w:hAnsi="Abadi"/>
          <w:sz w:val="24"/>
          <w:szCs w:val="24"/>
        </w:rPr>
        <w:t>he fees for the acquisition of the toll free/client number.</w:t>
      </w:r>
    </w:p>
    <w:p w14:paraId="5D775904" w14:textId="77777777" w:rsidR="00F84FFB" w:rsidRPr="00C52E7C" w:rsidRDefault="00F84FFB" w:rsidP="00062989">
      <w:pPr>
        <w:rPr>
          <w:rFonts w:ascii="Abadi" w:hAnsi="Abadi"/>
          <w:sz w:val="24"/>
          <w:szCs w:val="24"/>
        </w:rPr>
      </w:pPr>
    </w:p>
    <w:p w14:paraId="469EE67D" w14:textId="77777777" w:rsidR="00F84FFB" w:rsidRPr="00C52E7C" w:rsidRDefault="00F84FFB" w:rsidP="00062989">
      <w:pPr>
        <w:rPr>
          <w:rFonts w:ascii="Abadi" w:hAnsi="Abadi"/>
          <w:sz w:val="24"/>
          <w:szCs w:val="24"/>
        </w:rPr>
      </w:pPr>
      <w:r w:rsidRPr="00C52E7C">
        <w:rPr>
          <w:rFonts w:ascii="Abadi" w:hAnsi="Abadi"/>
          <w:sz w:val="24"/>
          <w:szCs w:val="24"/>
        </w:rPr>
        <w:t>The tariff and the rental charges (toll free number and the telephone lines) negotiated with the Telecom Service Providers will be handled by UMATI.</w:t>
      </w:r>
    </w:p>
    <w:p w14:paraId="58FD22CC" w14:textId="77777777" w:rsidR="00F84FFB" w:rsidRPr="00C52E7C" w:rsidRDefault="00F84FFB" w:rsidP="00062989">
      <w:pPr>
        <w:rPr>
          <w:rFonts w:ascii="Abadi" w:hAnsi="Abadi"/>
          <w:sz w:val="24"/>
          <w:szCs w:val="24"/>
        </w:rPr>
      </w:pPr>
    </w:p>
    <w:p w14:paraId="022CE0B4" w14:textId="27C33F25" w:rsidR="00F84FFB" w:rsidRPr="00C52E7C" w:rsidRDefault="00F84FFB" w:rsidP="00062989">
      <w:pPr>
        <w:rPr>
          <w:rFonts w:ascii="Abadi" w:hAnsi="Abadi"/>
          <w:sz w:val="24"/>
          <w:szCs w:val="24"/>
        </w:rPr>
      </w:pPr>
      <w:r w:rsidRPr="00C52E7C">
        <w:rPr>
          <w:rFonts w:ascii="Abadi" w:hAnsi="Abadi"/>
          <w:sz w:val="24"/>
          <w:szCs w:val="24"/>
        </w:rPr>
        <w:t>The Vendor shall take the suggestion from UMATI before completion of setup with agreed Telecom Service Providers and actual requirements</w:t>
      </w:r>
      <w:r w:rsidR="00094929" w:rsidRPr="00C52E7C">
        <w:rPr>
          <w:rFonts w:ascii="Abadi" w:hAnsi="Abadi"/>
          <w:sz w:val="24"/>
          <w:szCs w:val="24"/>
        </w:rPr>
        <w:t>.</w:t>
      </w:r>
    </w:p>
    <w:p w14:paraId="0EB4FEC8" w14:textId="77777777" w:rsidR="00F84FFB" w:rsidRPr="00C52E7C" w:rsidRDefault="00F84FFB" w:rsidP="00062989">
      <w:pPr>
        <w:rPr>
          <w:rFonts w:ascii="Abadi" w:hAnsi="Abadi"/>
          <w:sz w:val="24"/>
          <w:szCs w:val="24"/>
        </w:rPr>
      </w:pPr>
    </w:p>
    <w:p w14:paraId="509F0AA3" w14:textId="2A9BDB62" w:rsidR="00F84FFB" w:rsidRPr="00C52E7C" w:rsidRDefault="00F84FFB" w:rsidP="00062989">
      <w:pPr>
        <w:rPr>
          <w:rFonts w:ascii="Abadi" w:hAnsi="Abadi"/>
          <w:sz w:val="24"/>
          <w:szCs w:val="24"/>
        </w:rPr>
      </w:pPr>
      <w:r w:rsidRPr="00C52E7C">
        <w:rPr>
          <w:rFonts w:ascii="Abadi" w:hAnsi="Abadi"/>
          <w:sz w:val="24"/>
          <w:szCs w:val="24"/>
        </w:rPr>
        <w:t>The toll free/client number shall be</w:t>
      </w:r>
      <w:r w:rsidR="00094929" w:rsidRPr="00C52E7C">
        <w:rPr>
          <w:rFonts w:ascii="Abadi" w:hAnsi="Abadi"/>
          <w:sz w:val="24"/>
          <w:szCs w:val="24"/>
        </w:rPr>
        <w:t xml:space="preserve"> also</w:t>
      </w:r>
      <w:r w:rsidRPr="00C52E7C">
        <w:rPr>
          <w:rFonts w:ascii="Abadi" w:hAnsi="Abadi"/>
          <w:sz w:val="24"/>
          <w:szCs w:val="24"/>
        </w:rPr>
        <w:t xml:space="preserve"> used for outgoing calls to clients, for follow-ups, quality feedback, etc.</w:t>
      </w:r>
    </w:p>
    <w:p w14:paraId="0067E0BE" w14:textId="77777777" w:rsidR="00F84FFB" w:rsidRPr="00C52E7C" w:rsidRDefault="00F84FFB" w:rsidP="00062989">
      <w:pPr>
        <w:rPr>
          <w:rFonts w:ascii="Abadi" w:hAnsi="Abadi"/>
          <w:sz w:val="24"/>
          <w:szCs w:val="24"/>
        </w:rPr>
      </w:pPr>
    </w:p>
    <w:p w14:paraId="2C257E1D" w14:textId="77777777" w:rsidR="00F84FFB" w:rsidRPr="00C52E7C" w:rsidRDefault="00F84FFB" w:rsidP="00062989">
      <w:pPr>
        <w:rPr>
          <w:rFonts w:ascii="Abadi" w:hAnsi="Abadi"/>
          <w:b/>
          <w:bCs/>
          <w:sz w:val="24"/>
          <w:szCs w:val="24"/>
        </w:rPr>
      </w:pPr>
      <w:r w:rsidRPr="00C52E7C">
        <w:rPr>
          <w:rFonts w:ascii="Abadi" w:hAnsi="Abadi"/>
          <w:b/>
          <w:bCs/>
          <w:sz w:val="24"/>
          <w:szCs w:val="24"/>
        </w:rPr>
        <w:t>2.3 Call Center Service</w:t>
      </w:r>
    </w:p>
    <w:p w14:paraId="3563F501" w14:textId="77777777" w:rsidR="00F84FFB" w:rsidRPr="00C52E7C" w:rsidRDefault="00F84FFB" w:rsidP="00062989">
      <w:pPr>
        <w:rPr>
          <w:rFonts w:ascii="Abadi" w:hAnsi="Abadi"/>
          <w:sz w:val="24"/>
          <w:szCs w:val="24"/>
        </w:rPr>
      </w:pPr>
    </w:p>
    <w:p w14:paraId="56BB00C0" w14:textId="77777777" w:rsidR="00F84FFB" w:rsidRPr="00C52E7C" w:rsidRDefault="00F84FFB" w:rsidP="00062989">
      <w:pPr>
        <w:rPr>
          <w:rFonts w:ascii="Abadi" w:hAnsi="Abadi"/>
          <w:sz w:val="24"/>
          <w:szCs w:val="24"/>
        </w:rPr>
      </w:pPr>
      <w:r w:rsidRPr="00C52E7C">
        <w:rPr>
          <w:rFonts w:ascii="Abadi" w:hAnsi="Abadi"/>
          <w:sz w:val="24"/>
          <w:szCs w:val="24"/>
        </w:rPr>
        <w:t>While Vendor sets up system, the intention of this call client center should offer following service categories: -</w:t>
      </w:r>
    </w:p>
    <w:p w14:paraId="6754176A" w14:textId="77777777" w:rsidR="003132FC" w:rsidRPr="00C52E7C" w:rsidRDefault="00F84FFB" w:rsidP="00062989">
      <w:pPr>
        <w:pStyle w:val="ListParagraph"/>
        <w:numPr>
          <w:ilvl w:val="0"/>
          <w:numId w:val="29"/>
        </w:numPr>
        <w:rPr>
          <w:rFonts w:ascii="Abadi" w:hAnsi="Abadi"/>
          <w:sz w:val="24"/>
          <w:szCs w:val="24"/>
        </w:rPr>
      </w:pPr>
      <w:r w:rsidRPr="00C52E7C">
        <w:rPr>
          <w:rFonts w:ascii="Abadi" w:hAnsi="Abadi"/>
          <w:sz w:val="24"/>
          <w:szCs w:val="24"/>
        </w:rPr>
        <w:t>Counselling</w:t>
      </w:r>
    </w:p>
    <w:p w14:paraId="0D795D7D" w14:textId="77777777" w:rsidR="003132FC" w:rsidRPr="00C52E7C" w:rsidRDefault="00F84FFB" w:rsidP="00062989">
      <w:pPr>
        <w:pStyle w:val="ListParagraph"/>
        <w:numPr>
          <w:ilvl w:val="0"/>
          <w:numId w:val="29"/>
        </w:numPr>
        <w:rPr>
          <w:rFonts w:ascii="Abadi" w:hAnsi="Abadi"/>
          <w:sz w:val="24"/>
          <w:szCs w:val="24"/>
        </w:rPr>
      </w:pPr>
      <w:r w:rsidRPr="00C52E7C">
        <w:rPr>
          <w:rFonts w:ascii="Abadi" w:hAnsi="Abadi"/>
          <w:sz w:val="24"/>
          <w:szCs w:val="24"/>
        </w:rPr>
        <w:t>Referrals</w:t>
      </w:r>
    </w:p>
    <w:p w14:paraId="3B97FF8F" w14:textId="77777777" w:rsidR="003132FC" w:rsidRPr="00C52E7C" w:rsidRDefault="00F84FFB" w:rsidP="00062989">
      <w:pPr>
        <w:pStyle w:val="ListParagraph"/>
        <w:numPr>
          <w:ilvl w:val="0"/>
          <w:numId w:val="29"/>
        </w:numPr>
        <w:rPr>
          <w:rFonts w:ascii="Abadi" w:hAnsi="Abadi"/>
          <w:sz w:val="24"/>
          <w:szCs w:val="24"/>
        </w:rPr>
      </w:pPr>
      <w:r w:rsidRPr="00C52E7C">
        <w:rPr>
          <w:rFonts w:ascii="Abadi" w:hAnsi="Abadi"/>
          <w:sz w:val="24"/>
          <w:szCs w:val="24"/>
        </w:rPr>
        <w:t>Monitoring &amp; Evaluations</w:t>
      </w:r>
    </w:p>
    <w:p w14:paraId="15EAD6AF" w14:textId="77777777" w:rsidR="003132FC" w:rsidRPr="00C52E7C" w:rsidRDefault="00F84FFB" w:rsidP="00062989">
      <w:pPr>
        <w:pStyle w:val="ListParagraph"/>
        <w:numPr>
          <w:ilvl w:val="0"/>
          <w:numId w:val="29"/>
        </w:numPr>
        <w:rPr>
          <w:rFonts w:ascii="Abadi" w:hAnsi="Abadi"/>
          <w:sz w:val="24"/>
          <w:szCs w:val="24"/>
        </w:rPr>
      </w:pPr>
      <w:r w:rsidRPr="00C52E7C">
        <w:rPr>
          <w:rFonts w:ascii="Abadi" w:hAnsi="Abadi"/>
          <w:sz w:val="24"/>
          <w:szCs w:val="24"/>
        </w:rPr>
        <w:t>Information Services</w:t>
      </w:r>
    </w:p>
    <w:p w14:paraId="097CE772" w14:textId="77777777" w:rsidR="003132FC" w:rsidRPr="00C52E7C" w:rsidRDefault="00F84FFB" w:rsidP="00062989">
      <w:pPr>
        <w:pStyle w:val="ListParagraph"/>
        <w:numPr>
          <w:ilvl w:val="0"/>
          <w:numId w:val="29"/>
        </w:numPr>
        <w:rPr>
          <w:rFonts w:ascii="Abadi" w:hAnsi="Abadi"/>
          <w:sz w:val="24"/>
          <w:szCs w:val="24"/>
        </w:rPr>
      </w:pPr>
      <w:r w:rsidRPr="00C52E7C">
        <w:rPr>
          <w:rFonts w:ascii="Abadi" w:hAnsi="Abadi"/>
          <w:sz w:val="24"/>
          <w:szCs w:val="24"/>
        </w:rPr>
        <w:t>Enquiry Services</w:t>
      </w:r>
    </w:p>
    <w:p w14:paraId="6D76B310" w14:textId="77777777" w:rsidR="003132FC" w:rsidRPr="00C52E7C" w:rsidRDefault="00F84FFB" w:rsidP="00062989">
      <w:pPr>
        <w:pStyle w:val="ListParagraph"/>
        <w:numPr>
          <w:ilvl w:val="0"/>
          <w:numId w:val="29"/>
        </w:numPr>
        <w:rPr>
          <w:rFonts w:ascii="Abadi" w:hAnsi="Abadi"/>
          <w:sz w:val="24"/>
          <w:szCs w:val="24"/>
        </w:rPr>
      </w:pPr>
      <w:r w:rsidRPr="00C52E7C">
        <w:rPr>
          <w:rFonts w:ascii="Abadi" w:hAnsi="Abadi"/>
          <w:sz w:val="24"/>
          <w:szCs w:val="24"/>
        </w:rPr>
        <w:t>Request Services</w:t>
      </w:r>
    </w:p>
    <w:p w14:paraId="63386640" w14:textId="33C025CB" w:rsidR="00F84FFB" w:rsidRPr="00C52E7C" w:rsidRDefault="00F84FFB" w:rsidP="00062989">
      <w:pPr>
        <w:pStyle w:val="ListParagraph"/>
        <w:numPr>
          <w:ilvl w:val="0"/>
          <w:numId w:val="29"/>
        </w:numPr>
        <w:rPr>
          <w:rFonts w:ascii="Abadi" w:hAnsi="Abadi"/>
          <w:sz w:val="24"/>
          <w:szCs w:val="24"/>
        </w:rPr>
      </w:pPr>
      <w:r w:rsidRPr="00C52E7C">
        <w:rPr>
          <w:rFonts w:ascii="Abadi" w:hAnsi="Abadi"/>
          <w:sz w:val="24"/>
          <w:szCs w:val="24"/>
        </w:rPr>
        <w:t>Periodic interaction</w:t>
      </w:r>
    </w:p>
    <w:p w14:paraId="05B7A12F" w14:textId="77777777" w:rsidR="00F84FFB" w:rsidRPr="00C52E7C" w:rsidRDefault="00F84FFB" w:rsidP="00062989">
      <w:pPr>
        <w:rPr>
          <w:rFonts w:ascii="Abadi" w:hAnsi="Abadi"/>
          <w:sz w:val="24"/>
          <w:szCs w:val="24"/>
        </w:rPr>
      </w:pPr>
    </w:p>
    <w:p w14:paraId="65C311BD" w14:textId="77777777" w:rsidR="00B36F99" w:rsidRPr="00C52E7C" w:rsidRDefault="00F84FFB" w:rsidP="00062989">
      <w:pPr>
        <w:rPr>
          <w:rFonts w:ascii="Abadi" w:hAnsi="Abadi"/>
          <w:sz w:val="24"/>
          <w:szCs w:val="24"/>
        </w:rPr>
      </w:pPr>
      <w:r w:rsidRPr="00C52E7C">
        <w:rPr>
          <w:rFonts w:ascii="Abadi" w:hAnsi="Abadi"/>
          <w:sz w:val="24"/>
          <w:szCs w:val="24"/>
        </w:rPr>
        <w:t>UMATI may add additional related or similar services to this list. Vendor will provide draft formal process manuals and call flow to handle all above requests</w:t>
      </w:r>
    </w:p>
    <w:p w14:paraId="312F5FA9" w14:textId="77777777" w:rsidR="00B36F99" w:rsidRPr="00C52E7C" w:rsidRDefault="00B36F99" w:rsidP="00062989">
      <w:pPr>
        <w:rPr>
          <w:rFonts w:ascii="Abadi" w:hAnsi="Abadi"/>
          <w:sz w:val="24"/>
          <w:szCs w:val="24"/>
        </w:rPr>
      </w:pPr>
    </w:p>
    <w:p w14:paraId="20CB1576" w14:textId="078C6C9C" w:rsidR="00B36F99" w:rsidRPr="00C52E7C" w:rsidRDefault="00B36F99" w:rsidP="00062989">
      <w:pPr>
        <w:rPr>
          <w:rFonts w:ascii="Abadi" w:hAnsi="Abadi"/>
          <w:b/>
          <w:bCs/>
          <w:sz w:val="24"/>
          <w:szCs w:val="24"/>
        </w:rPr>
      </w:pPr>
      <w:r w:rsidRPr="00C52E7C">
        <w:rPr>
          <w:rFonts w:ascii="Abadi" w:hAnsi="Abadi"/>
          <w:b/>
          <w:bCs/>
          <w:sz w:val="24"/>
          <w:szCs w:val="24"/>
        </w:rPr>
        <w:t>2.4 Process Delivery</w:t>
      </w:r>
    </w:p>
    <w:p w14:paraId="2A031D6B" w14:textId="77777777" w:rsidR="00B36F99" w:rsidRPr="00C52E7C" w:rsidRDefault="00B36F99" w:rsidP="00062989">
      <w:pPr>
        <w:rPr>
          <w:rFonts w:ascii="Abadi" w:hAnsi="Abadi"/>
          <w:sz w:val="24"/>
          <w:szCs w:val="24"/>
        </w:rPr>
      </w:pPr>
    </w:p>
    <w:p w14:paraId="548C6BA2" w14:textId="77777777" w:rsidR="00B36F99" w:rsidRPr="00C52E7C" w:rsidRDefault="00B36F99" w:rsidP="00062989">
      <w:pPr>
        <w:rPr>
          <w:rFonts w:ascii="Abadi" w:hAnsi="Abadi"/>
          <w:sz w:val="24"/>
          <w:szCs w:val="24"/>
        </w:rPr>
      </w:pPr>
      <w:r w:rsidRPr="00C52E7C">
        <w:rPr>
          <w:rFonts w:ascii="Abadi" w:hAnsi="Abadi"/>
          <w:sz w:val="24"/>
          <w:szCs w:val="24"/>
        </w:rPr>
        <w:t>Interfacing requirements to be assessed based on the service requirements of UMATI. UMATI expects the service provider (agent/UMATI staff) to ensure an end-to-end process delivery by entering caller details in the Call Center solution, generating a ticket number for each unique query which can be provided to the respective Doctor in charge or associated person as a link to pursue the query and bring it to its conclusion. The Vendor or System Integrator will make the above process possible during the setup.</w:t>
      </w:r>
    </w:p>
    <w:p w14:paraId="2A0A16EC" w14:textId="77777777" w:rsidR="00B36F99" w:rsidRPr="00C52E7C" w:rsidRDefault="00B36F99" w:rsidP="00062989">
      <w:pPr>
        <w:rPr>
          <w:rFonts w:ascii="Abadi" w:hAnsi="Abadi"/>
          <w:sz w:val="24"/>
          <w:szCs w:val="24"/>
        </w:rPr>
      </w:pPr>
    </w:p>
    <w:p w14:paraId="601E12E1" w14:textId="77777777" w:rsidR="00B36F99" w:rsidRPr="00C52E7C" w:rsidRDefault="00B36F99" w:rsidP="00062989">
      <w:pPr>
        <w:rPr>
          <w:rFonts w:ascii="Abadi" w:hAnsi="Abadi"/>
          <w:sz w:val="24"/>
          <w:szCs w:val="24"/>
        </w:rPr>
      </w:pPr>
      <w:r w:rsidRPr="00C52E7C">
        <w:rPr>
          <w:rFonts w:ascii="Abadi" w:hAnsi="Abadi"/>
          <w:sz w:val="24"/>
          <w:szCs w:val="24"/>
        </w:rPr>
        <w:t>UMATI expects that queries generated by the front end are pooled at the end of day to each relevant back-end sections of personnel/Units (quality, projects/health services) who resolve them and update the back end in order that the call center agents accessing the front end are aware of the query resolution.</w:t>
      </w:r>
    </w:p>
    <w:p w14:paraId="13A7925A" w14:textId="77777777" w:rsidR="00F84FFB" w:rsidRPr="00C52E7C" w:rsidRDefault="00F84FFB" w:rsidP="00062989">
      <w:pPr>
        <w:rPr>
          <w:rFonts w:ascii="Abadi" w:hAnsi="Abadi"/>
          <w:sz w:val="24"/>
          <w:szCs w:val="24"/>
        </w:rPr>
      </w:pPr>
      <w:bookmarkStart w:id="1" w:name="page4"/>
      <w:bookmarkEnd w:id="1"/>
    </w:p>
    <w:p w14:paraId="1EA635FA" w14:textId="77777777" w:rsidR="00F84FFB" w:rsidRPr="00C52E7C" w:rsidRDefault="00F84FFB" w:rsidP="00062989">
      <w:pPr>
        <w:rPr>
          <w:rFonts w:ascii="Abadi" w:hAnsi="Abadi"/>
          <w:b/>
          <w:bCs/>
          <w:sz w:val="24"/>
          <w:szCs w:val="24"/>
        </w:rPr>
      </w:pPr>
      <w:r w:rsidRPr="00C52E7C">
        <w:rPr>
          <w:rFonts w:ascii="Abadi" w:hAnsi="Abadi"/>
          <w:b/>
          <w:bCs/>
          <w:sz w:val="24"/>
          <w:szCs w:val="24"/>
        </w:rPr>
        <w:t>2.5 Integration of Software</w:t>
      </w:r>
    </w:p>
    <w:p w14:paraId="697182E5" w14:textId="77777777" w:rsidR="00F84FFB" w:rsidRPr="00C52E7C" w:rsidRDefault="00F84FFB" w:rsidP="00062989">
      <w:pPr>
        <w:rPr>
          <w:rFonts w:ascii="Abadi" w:hAnsi="Abadi"/>
          <w:sz w:val="24"/>
          <w:szCs w:val="24"/>
        </w:rPr>
      </w:pPr>
    </w:p>
    <w:p w14:paraId="42B78B8B" w14:textId="77777777" w:rsidR="00F84FFB" w:rsidRPr="00C52E7C" w:rsidRDefault="00F84FFB" w:rsidP="00062989">
      <w:pPr>
        <w:rPr>
          <w:rFonts w:ascii="Abadi" w:hAnsi="Abadi"/>
          <w:sz w:val="24"/>
          <w:szCs w:val="24"/>
        </w:rPr>
      </w:pPr>
      <w:r w:rsidRPr="00C52E7C">
        <w:rPr>
          <w:rFonts w:ascii="Abadi" w:hAnsi="Abadi"/>
          <w:sz w:val="24"/>
          <w:szCs w:val="24"/>
        </w:rPr>
        <w:t>As part of the establishment of the CALL CENTER, the Vendor will customize and integrate the requirements of UMATI. These applications will include:</w:t>
      </w:r>
    </w:p>
    <w:p w14:paraId="5A79A37E" w14:textId="77777777" w:rsidR="00D05B84" w:rsidRPr="00C52E7C" w:rsidRDefault="00F84FFB" w:rsidP="00062989">
      <w:pPr>
        <w:pStyle w:val="ListParagraph"/>
        <w:numPr>
          <w:ilvl w:val="0"/>
          <w:numId w:val="30"/>
        </w:numPr>
        <w:rPr>
          <w:rFonts w:ascii="Abadi" w:hAnsi="Abadi"/>
          <w:sz w:val="24"/>
          <w:szCs w:val="24"/>
        </w:rPr>
      </w:pPr>
      <w:r w:rsidRPr="00C52E7C">
        <w:rPr>
          <w:rFonts w:ascii="Abadi" w:hAnsi="Abadi"/>
          <w:sz w:val="24"/>
          <w:szCs w:val="24"/>
        </w:rPr>
        <w:t>Automatic Call Distribution</w:t>
      </w:r>
    </w:p>
    <w:p w14:paraId="0C736415" w14:textId="77777777" w:rsidR="00D05B84" w:rsidRPr="00C52E7C" w:rsidRDefault="00F84FFB" w:rsidP="00062989">
      <w:pPr>
        <w:pStyle w:val="ListParagraph"/>
        <w:numPr>
          <w:ilvl w:val="0"/>
          <w:numId w:val="30"/>
        </w:numPr>
        <w:rPr>
          <w:rFonts w:ascii="Abadi" w:hAnsi="Abadi"/>
          <w:sz w:val="24"/>
          <w:szCs w:val="24"/>
        </w:rPr>
      </w:pPr>
      <w:r w:rsidRPr="00C52E7C">
        <w:rPr>
          <w:rFonts w:ascii="Abadi" w:hAnsi="Abadi"/>
          <w:sz w:val="24"/>
          <w:szCs w:val="24"/>
        </w:rPr>
        <w:t>Customer Relationship Management Application</w:t>
      </w:r>
    </w:p>
    <w:p w14:paraId="3DE61E5E" w14:textId="77777777" w:rsidR="00D05B84" w:rsidRPr="00C52E7C" w:rsidRDefault="00F84FFB" w:rsidP="00062989">
      <w:pPr>
        <w:pStyle w:val="ListParagraph"/>
        <w:numPr>
          <w:ilvl w:val="0"/>
          <w:numId w:val="30"/>
        </w:numPr>
        <w:rPr>
          <w:rFonts w:ascii="Abadi" w:hAnsi="Abadi"/>
          <w:sz w:val="24"/>
          <w:szCs w:val="24"/>
        </w:rPr>
      </w:pPr>
      <w:r w:rsidRPr="00C52E7C">
        <w:rPr>
          <w:rFonts w:ascii="Abadi" w:hAnsi="Abadi"/>
          <w:sz w:val="24"/>
          <w:szCs w:val="24"/>
        </w:rPr>
        <w:t>Computer Telephony Integration</w:t>
      </w:r>
    </w:p>
    <w:p w14:paraId="458056A8" w14:textId="77777777" w:rsidR="00D05B84" w:rsidRPr="00C52E7C" w:rsidRDefault="00F84FFB" w:rsidP="00062989">
      <w:pPr>
        <w:pStyle w:val="ListParagraph"/>
        <w:numPr>
          <w:ilvl w:val="0"/>
          <w:numId w:val="30"/>
        </w:numPr>
        <w:rPr>
          <w:rFonts w:ascii="Abadi" w:hAnsi="Abadi"/>
          <w:sz w:val="24"/>
          <w:szCs w:val="24"/>
        </w:rPr>
      </w:pPr>
      <w:r w:rsidRPr="00C52E7C">
        <w:rPr>
          <w:rFonts w:ascii="Abadi" w:hAnsi="Abadi"/>
          <w:sz w:val="24"/>
          <w:szCs w:val="24"/>
        </w:rPr>
        <w:t>Recording Solution</w:t>
      </w:r>
    </w:p>
    <w:p w14:paraId="22ED728B" w14:textId="2687DEF0" w:rsidR="00F84FFB" w:rsidRPr="00C52E7C" w:rsidRDefault="00F84FFB" w:rsidP="00062989">
      <w:pPr>
        <w:pStyle w:val="ListParagraph"/>
        <w:numPr>
          <w:ilvl w:val="0"/>
          <w:numId w:val="30"/>
        </w:numPr>
        <w:rPr>
          <w:rFonts w:ascii="Abadi" w:hAnsi="Abadi"/>
          <w:sz w:val="24"/>
          <w:szCs w:val="24"/>
        </w:rPr>
      </w:pPr>
      <w:r w:rsidRPr="00C52E7C">
        <w:rPr>
          <w:rFonts w:ascii="Abadi" w:hAnsi="Abadi"/>
          <w:sz w:val="24"/>
          <w:szCs w:val="24"/>
        </w:rPr>
        <w:t>Web based call analytics application tool that may be provided.</w:t>
      </w:r>
    </w:p>
    <w:p w14:paraId="0A4FF606" w14:textId="77777777" w:rsidR="00F84FFB" w:rsidRPr="00C52E7C" w:rsidRDefault="00F84FFB" w:rsidP="00062989">
      <w:pPr>
        <w:rPr>
          <w:rFonts w:ascii="Abadi" w:hAnsi="Abadi"/>
          <w:sz w:val="24"/>
          <w:szCs w:val="24"/>
        </w:rPr>
      </w:pPr>
    </w:p>
    <w:p w14:paraId="389DE825" w14:textId="77777777" w:rsidR="00F84FFB" w:rsidRPr="00C52E7C" w:rsidRDefault="00F84FFB" w:rsidP="00062989">
      <w:pPr>
        <w:rPr>
          <w:rFonts w:ascii="Abadi" w:hAnsi="Abadi"/>
          <w:sz w:val="24"/>
          <w:szCs w:val="24"/>
        </w:rPr>
      </w:pPr>
      <w:r w:rsidRPr="00C52E7C">
        <w:rPr>
          <w:rFonts w:ascii="Abadi" w:hAnsi="Abadi"/>
          <w:sz w:val="24"/>
          <w:szCs w:val="24"/>
        </w:rPr>
        <w:t>The Vendor shall be responsible for customizing the eFax solution and integrate the IVRS as per the need.</w:t>
      </w:r>
    </w:p>
    <w:p w14:paraId="1CDFB47A" w14:textId="77777777" w:rsidR="00F84FFB" w:rsidRPr="00C52E7C" w:rsidRDefault="00F84FFB" w:rsidP="00062989">
      <w:pPr>
        <w:rPr>
          <w:rFonts w:ascii="Abadi" w:hAnsi="Abadi"/>
          <w:sz w:val="24"/>
          <w:szCs w:val="24"/>
        </w:rPr>
      </w:pPr>
      <w:r w:rsidRPr="00C52E7C">
        <w:rPr>
          <w:rFonts w:ascii="Abadi" w:hAnsi="Abadi"/>
          <w:sz w:val="24"/>
          <w:szCs w:val="24"/>
        </w:rPr>
        <w:t>The system should have following features after the integration.</w:t>
      </w:r>
    </w:p>
    <w:p w14:paraId="4D1B686A" w14:textId="77777777" w:rsidR="00F84FFB" w:rsidRPr="00C52E7C" w:rsidRDefault="00F84FFB" w:rsidP="00062989">
      <w:pPr>
        <w:rPr>
          <w:rFonts w:ascii="Abadi" w:hAnsi="Abadi"/>
          <w:sz w:val="24"/>
          <w:szCs w:val="24"/>
        </w:rPr>
      </w:pPr>
    </w:p>
    <w:p w14:paraId="6F8381DE" w14:textId="77777777" w:rsidR="00D05B84" w:rsidRPr="00C52E7C" w:rsidRDefault="00F84FFB" w:rsidP="00062989">
      <w:pPr>
        <w:pStyle w:val="ListParagraph"/>
        <w:numPr>
          <w:ilvl w:val="0"/>
          <w:numId w:val="31"/>
        </w:numPr>
        <w:rPr>
          <w:rFonts w:ascii="Abadi" w:hAnsi="Abadi"/>
          <w:sz w:val="24"/>
          <w:szCs w:val="24"/>
        </w:rPr>
      </w:pPr>
      <w:r w:rsidRPr="00C52E7C">
        <w:rPr>
          <w:rFonts w:ascii="Abadi" w:hAnsi="Abadi"/>
          <w:sz w:val="24"/>
          <w:szCs w:val="24"/>
        </w:rPr>
        <w:t>Call will be automatically routed to the free CCS call center supervisor.</w:t>
      </w:r>
    </w:p>
    <w:p w14:paraId="01ABC236" w14:textId="77777777" w:rsidR="00D05B84" w:rsidRPr="00C52E7C" w:rsidRDefault="00F84FFB" w:rsidP="00062989">
      <w:pPr>
        <w:pStyle w:val="ListParagraph"/>
        <w:numPr>
          <w:ilvl w:val="0"/>
          <w:numId w:val="31"/>
        </w:numPr>
        <w:rPr>
          <w:rFonts w:ascii="Abadi" w:hAnsi="Abadi"/>
          <w:sz w:val="24"/>
          <w:szCs w:val="24"/>
        </w:rPr>
      </w:pPr>
      <w:r w:rsidRPr="00C52E7C">
        <w:rPr>
          <w:rFonts w:ascii="Abadi" w:hAnsi="Abadi"/>
          <w:sz w:val="24"/>
          <w:szCs w:val="24"/>
        </w:rPr>
        <w:t>If all the CCS are busy, voice message will be played till the operator is free.</w:t>
      </w:r>
    </w:p>
    <w:p w14:paraId="7167FF90" w14:textId="77777777" w:rsidR="00D05B84" w:rsidRPr="00C52E7C" w:rsidRDefault="00F84FFB" w:rsidP="00062989">
      <w:pPr>
        <w:pStyle w:val="ListParagraph"/>
        <w:numPr>
          <w:ilvl w:val="0"/>
          <w:numId w:val="31"/>
        </w:numPr>
        <w:rPr>
          <w:rFonts w:ascii="Abadi" w:hAnsi="Abadi"/>
          <w:sz w:val="24"/>
          <w:szCs w:val="24"/>
        </w:rPr>
      </w:pPr>
      <w:r w:rsidRPr="00C52E7C">
        <w:rPr>
          <w:rFonts w:ascii="Abadi" w:hAnsi="Abadi"/>
          <w:sz w:val="24"/>
          <w:szCs w:val="24"/>
        </w:rPr>
        <w:t>Voice logging will be the part of the system.</w:t>
      </w:r>
    </w:p>
    <w:p w14:paraId="5996C695" w14:textId="77777777" w:rsidR="00D05B84" w:rsidRPr="00C52E7C" w:rsidRDefault="00F84FFB" w:rsidP="00062989">
      <w:pPr>
        <w:pStyle w:val="ListParagraph"/>
        <w:numPr>
          <w:ilvl w:val="0"/>
          <w:numId w:val="31"/>
        </w:numPr>
        <w:rPr>
          <w:rFonts w:ascii="Abadi" w:hAnsi="Abadi"/>
          <w:sz w:val="24"/>
          <w:szCs w:val="24"/>
        </w:rPr>
      </w:pPr>
      <w:r w:rsidRPr="00C52E7C">
        <w:rPr>
          <w:rFonts w:ascii="Abadi" w:hAnsi="Abadi"/>
          <w:sz w:val="24"/>
          <w:szCs w:val="24"/>
        </w:rPr>
        <w:t>CLI will be displayed on the Screen.</w:t>
      </w:r>
    </w:p>
    <w:p w14:paraId="3911C125" w14:textId="77777777" w:rsidR="00D05B84" w:rsidRPr="00C52E7C" w:rsidRDefault="00F84FFB" w:rsidP="00062989">
      <w:pPr>
        <w:pStyle w:val="ListParagraph"/>
        <w:numPr>
          <w:ilvl w:val="0"/>
          <w:numId w:val="31"/>
        </w:numPr>
        <w:rPr>
          <w:rFonts w:ascii="Abadi" w:hAnsi="Abadi"/>
          <w:sz w:val="24"/>
          <w:szCs w:val="24"/>
        </w:rPr>
      </w:pPr>
      <w:r w:rsidRPr="00C52E7C">
        <w:rPr>
          <w:rFonts w:ascii="Abadi" w:hAnsi="Abadi"/>
          <w:sz w:val="24"/>
          <w:szCs w:val="24"/>
        </w:rPr>
        <w:t>Caller history can be available from CRM</w:t>
      </w:r>
    </w:p>
    <w:p w14:paraId="53F567A7" w14:textId="77777777" w:rsidR="00D05B84" w:rsidRPr="00C52E7C" w:rsidRDefault="00F84FFB" w:rsidP="00062989">
      <w:pPr>
        <w:pStyle w:val="ListParagraph"/>
        <w:numPr>
          <w:ilvl w:val="0"/>
          <w:numId w:val="31"/>
        </w:numPr>
        <w:rPr>
          <w:rFonts w:ascii="Abadi" w:hAnsi="Abadi"/>
          <w:sz w:val="24"/>
          <w:szCs w:val="24"/>
        </w:rPr>
      </w:pPr>
      <w:r w:rsidRPr="00C52E7C">
        <w:rPr>
          <w:rFonts w:ascii="Abadi" w:hAnsi="Abadi"/>
          <w:sz w:val="24"/>
          <w:szCs w:val="24"/>
        </w:rPr>
        <w:t>Easy reporting facilities</w:t>
      </w:r>
    </w:p>
    <w:p w14:paraId="2ACE59C4" w14:textId="77777777" w:rsidR="00D05B84" w:rsidRPr="00C52E7C" w:rsidRDefault="00F84FFB" w:rsidP="00062989">
      <w:pPr>
        <w:pStyle w:val="ListParagraph"/>
        <w:numPr>
          <w:ilvl w:val="0"/>
          <w:numId w:val="31"/>
        </w:numPr>
        <w:rPr>
          <w:rFonts w:ascii="Abadi" w:hAnsi="Abadi"/>
          <w:sz w:val="24"/>
          <w:szCs w:val="24"/>
        </w:rPr>
      </w:pPr>
      <w:r w:rsidRPr="00C52E7C">
        <w:rPr>
          <w:rFonts w:ascii="Abadi" w:hAnsi="Abadi"/>
          <w:sz w:val="24"/>
          <w:szCs w:val="24"/>
        </w:rPr>
        <w:t>GUI based configuration interface</w:t>
      </w:r>
    </w:p>
    <w:p w14:paraId="0C37B7AF" w14:textId="77777777" w:rsidR="00D05B84" w:rsidRPr="00C52E7C" w:rsidRDefault="00F84FFB" w:rsidP="00062989">
      <w:pPr>
        <w:pStyle w:val="ListParagraph"/>
        <w:numPr>
          <w:ilvl w:val="0"/>
          <w:numId w:val="31"/>
        </w:numPr>
        <w:rPr>
          <w:rFonts w:ascii="Abadi" w:hAnsi="Abadi"/>
          <w:sz w:val="24"/>
          <w:szCs w:val="24"/>
        </w:rPr>
      </w:pPr>
      <w:r w:rsidRPr="00C52E7C">
        <w:rPr>
          <w:rFonts w:ascii="Abadi" w:hAnsi="Abadi"/>
          <w:sz w:val="24"/>
          <w:szCs w:val="24"/>
        </w:rPr>
        <w:t>Scalable (License pattern)</w:t>
      </w:r>
    </w:p>
    <w:p w14:paraId="24D0AF7C" w14:textId="77777777" w:rsidR="00D05B84" w:rsidRPr="00C52E7C" w:rsidRDefault="00F84FFB" w:rsidP="00062989">
      <w:pPr>
        <w:pStyle w:val="ListParagraph"/>
        <w:numPr>
          <w:ilvl w:val="0"/>
          <w:numId w:val="31"/>
        </w:numPr>
        <w:rPr>
          <w:rFonts w:ascii="Abadi" w:hAnsi="Abadi"/>
          <w:sz w:val="24"/>
          <w:szCs w:val="24"/>
        </w:rPr>
      </w:pPr>
      <w:r w:rsidRPr="00C52E7C">
        <w:rPr>
          <w:rFonts w:ascii="Abadi" w:hAnsi="Abadi"/>
          <w:sz w:val="24"/>
          <w:szCs w:val="24"/>
        </w:rPr>
        <w:t>All call logger reports should be available on the Call Center portal (as well as website) for officers and public view depending upon the access right.</w:t>
      </w:r>
    </w:p>
    <w:p w14:paraId="341EA904" w14:textId="668C060B" w:rsidR="00F84FFB" w:rsidRPr="00C52E7C" w:rsidRDefault="00F84FFB" w:rsidP="00062989">
      <w:pPr>
        <w:pStyle w:val="ListParagraph"/>
        <w:numPr>
          <w:ilvl w:val="0"/>
          <w:numId w:val="31"/>
        </w:numPr>
        <w:rPr>
          <w:rFonts w:ascii="Abadi" w:hAnsi="Abadi"/>
          <w:sz w:val="24"/>
          <w:szCs w:val="24"/>
        </w:rPr>
      </w:pPr>
      <w:r w:rsidRPr="00C52E7C">
        <w:rPr>
          <w:rFonts w:ascii="Abadi" w:hAnsi="Abadi"/>
          <w:sz w:val="24"/>
          <w:szCs w:val="24"/>
        </w:rPr>
        <w:t>(j) Incoming call lines should be Increased</w:t>
      </w:r>
    </w:p>
    <w:p w14:paraId="1746C2B7" w14:textId="77777777" w:rsidR="00F84FFB" w:rsidRPr="00C52E7C" w:rsidRDefault="00F84FFB" w:rsidP="00062989">
      <w:pPr>
        <w:rPr>
          <w:rFonts w:ascii="Abadi" w:hAnsi="Abadi"/>
          <w:sz w:val="24"/>
          <w:szCs w:val="24"/>
        </w:rPr>
      </w:pPr>
    </w:p>
    <w:p w14:paraId="10A8AC2B" w14:textId="77777777" w:rsidR="00F84FFB" w:rsidRPr="00C52E7C" w:rsidRDefault="00F84FFB" w:rsidP="00062989">
      <w:pPr>
        <w:rPr>
          <w:rFonts w:ascii="Abadi" w:hAnsi="Abadi"/>
          <w:b/>
          <w:bCs/>
          <w:sz w:val="24"/>
          <w:szCs w:val="24"/>
        </w:rPr>
      </w:pPr>
      <w:r w:rsidRPr="00C52E7C">
        <w:rPr>
          <w:rFonts w:ascii="Abadi" w:hAnsi="Abadi"/>
          <w:b/>
          <w:bCs/>
          <w:sz w:val="24"/>
          <w:szCs w:val="24"/>
        </w:rPr>
        <w:t>2.6 Features of PBX Gateway</w:t>
      </w:r>
    </w:p>
    <w:p w14:paraId="31E19E40" w14:textId="77777777" w:rsidR="00F84FFB" w:rsidRPr="00C52E7C" w:rsidRDefault="00F84FFB" w:rsidP="00062989">
      <w:pPr>
        <w:rPr>
          <w:rFonts w:ascii="Abadi" w:hAnsi="Abadi"/>
          <w:sz w:val="24"/>
          <w:szCs w:val="24"/>
        </w:rPr>
      </w:pPr>
    </w:p>
    <w:p w14:paraId="3780D2AB" w14:textId="77777777" w:rsidR="00F84FFB" w:rsidRPr="00C52E7C" w:rsidRDefault="00F84FFB" w:rsidP="00062989">
      <w:pPr>
        <w:rPr>
          <w:rFonts w:ascii="Abadi" w:hAnsi="Abadi"/>
          <w:sz w:val="24"/>
          <w:szCs w:val="24"/>
        </w:rPr>
      </w:pPr>
      <w:r w:rsidRPr="00C52E7C">
        <w:rPr>
          <w:rFonts w:ascii="Abadi" w:hAnsi="Abadi"/>
          <w:sz w:val="24"/>
          <w:szCs w:val="24"/>
        </w:rPr>
        <w:t>The Gateway should have the facility of accepting PRI connection, more than 20 extensions as per the below mentioned features.</w:t>
      </w:r>
    </w:p>
    <w:p w14:paraId="641EC6A8" w14:textId="77777777" w:rsidR="00F84FFB" w:rsidRPr="00C52E7C" w:rsidRDefault="00F84FFB" w:rsidP="00062989">
      <w:pPr>
        <w:rPr>
          <w:rFonts w:ascii="Abadi" w:hAnsi="Abadi"/>
          <w:sz w:val="24"/>
          <w:szCs w:val="24"/>
        </w:rPr>
      </w:pPr>
    </w:p>
    <w:p w14:paraId="0BB80163" w14:textId="77777777" w:rsidR="00F84FFB" w:rsidRPr="00C52E7C" w:rsidRDefault="00F84FFB" w:rsidP="00062989">
      <w:pPr>
        <w:rPr>
          <w:rFonts w:ascii="Abadi" w:hAnsi="Abadi"/>
          <w:sz w:val="24"/>
          <w:szCs w:val="24"/>
        </w:rPr>
      </w:pPr>
    </w:p>
    <w:p w14:paraId="2D19EB16" w14:textId="77777777" w:rsidR="00F84FFB" w:rsidRPr="00C52E7C" w:rsidRDefault="00F84FFB" w:rsidP="00062989">
      <w:pPr>
        <w:rPr>
          <w:rFonts w:ascii="Abadi" w:hAnsi="Abadi"/>
          <w:b/>
          <w:bCs/>
          <w:sz w:val="24"/>
          <w:szCs w:val="24"/>
        </w:rPr>
      </w:pPr>
      <w:r w:rsidRPr="00C52E7C">
        <w:rPr>
          <w:rFonts w:ascii="Abadi" w:hAnsi="Abadi"/>
          <w:b/>
          <w:bCs/>
          <w:sz w:val="24"/>
          <w:szCs w:val="24"/>
        </w:rPr>
        <w:t>2.6.1 ACD (Auto call Distribution)</w:t>
      </w:r>
    </w:p>
    <w:p w14:paraId="565C86B4" w14:textId="77777777" w:rsidR="00F84FFB" w:rsidRPr="00C52E7C" w:rsidRDefault="00F84FFB" w:rsidP="00062989">
      <w:pPr>
        <w:rPr>
          <w:rFonts w:ascii="Abadi" w:hAnsi="Abadi"/>
          <w:sz w:val="24"/>
          <w:szCs w:val="24"/>
        </w:rPr>
      </w:pPr>
    </w:p>
    <w:p w14:paraId="36A88DD2" w14:textId="77777777" w:rsidR="00F84FFB" w:rsidRPr="00C52E7C" w:rsidRDefault="00F84FFB" w:rsidP="00062989">
      <w:pPr>
        <w:rPr>
          <w:rFonts w:ascii="Abadi" w:hAnsi="Abadi"/>
          <w:sz w:val="24"/>
          <w:szCs w:val="24"/>
        </w:rPr>
      </w:pPr>
      <w:r w:rsidRPr="00C52E7C">
        <w:rPr>
          <w:rFonts w:ascii="Abadi" w:hAnsi="Abadi"/>
          <w:sz w:val="24"/>
          <w:szCs w:val="24"/>
        </w:rPr>
        <w:t>The ACD Key Features includes ANI/ DNIS based routing, managing multiple Queues, Welcome greeting message, Hold-on Music (User Defined), Office hours configuration, Compliant with standard PBX, Media Gateways &amp; Phones, Different user defined reports, Web access facilitating remote agent login, Skill-based Call Routing, Wait time notification and integration with calendar &amp; Voice logger. Also have the ACD Queues facilities.</w:t>
      </w:r>
    </w:p>
    <w:p w14:paraId="7B557060" w14:textId="77777777" w:rsidR="00F84FFB" w:rsidRPr="00C52E7C" w:rsidRDefault="00F84FFB" w:rsidP="00062989">
      <w:pPr>
        <w:rPr>
          <w:rFonts w:ascii="Abadi" w:hAnsi="Abadi"/>
          <w:sz w:val="24"/>
          <w:szCs w:val="24"/>
        </w:rPr>
      </w:pPr>
    </w:p>
    <w:p w14:paraId="17C510D5" w14:textId="77777777" w:rsidR="00F84FFB" w:rsidRPr="00C52E7C" w:rsidRDefault="00F84FFB" w:rsidP="00062989">
      <w:pPr>
        <w:rPr>
          <w:rFonts w:ascii="Abadi" w:hAnsi="Abadi"/>
          <w:sz w:val="24"/>
          <w:szCs w:val="24"/>
        </w:rPr>
      </w:pPr>
    </w:p>
    <w:p w14:paraId="7E237BE4" w14:textId="77777777" w:rsidR="00F84FFB" w:rsidRPr="00C52E7C" w:rsidRDefault="00F84FFB" w:rsidP="00062989">
      <w:pPr>
        <w:rPr>
          <w:rFonts w:ascii="Abadi" w:hAnsi="Abadi"/>
          <w:b/>
          <w:bCs/>
          <w:sz w:val="24"/>
          <w:szCs w:val="24"/>
        </w:rPr>
      </w:pPr>
      <w:r w:rsidRPr="00C52E7C">
        <w:rPr>
          <w:rFonts w:ascii="Abadi" w:hAnsi="Abadi"/>
          <w:b/>
          <w:bCs/>
          <w:sz w:val="24"/>
          <w:szCs w:val="24"/>
        </w:rPr>
        <w:t>2.6.2 IVR (Level-3 Voice Messaging)</w:t>
      </w:r>
    </w:p>
    <w:p w14:paraId="3254C2BB" w14:textId="77777777" w:rsidR="00F84FFB" w:rsidRPr="00C52E7C" w:rsidRDefault="00F84FFB" w:rsidP="00062989">
      <w:pPr>
        <w:rPr>
          <w:rFonts w:ascii="Abadi" w:hAnsi="Abadi"/>
          <w:sz w:val="24"/>
          <w:szCs w:val="24"/>
        </w:rPr>
      </w:pPr>
    </w:p>
    <w:p w14:paraId="0569D1D3" w14:textId="77777777" w:rsidR="00B36F99" w:rsidRPr="00C52E7C" w:rsidRDefault="00F84FFB" w:rsidP="00062989">
      <w:pPr>
        <w:rPr>
          <w:rFonts w:ascii="Abadi" w:hAnsi="Abadi"/>
          <w:sz w:val="24"/>
          <w:szCs w:val="24"/>
        </w:rPr>
      </w:pPr>
      <w:r w:rsidRPr="00C52E7C">
        <w:rPr>
          <w:rFonts w:ascii="Abadi" w:hAnsi="Abadi"/>
          <w:sz w:val="24"/>
          <w:szCs w:val="24"/>
        </w:rPr>
        <w:t>Level-3 IVR should have Self-help service with Text to Speech and Automatic Speech Recognition, IVR Node Flow Designer with Scripting Capabilities, Multi-language Support, Email/SMS/Fax Integration, Customizable IVR prompts and Agent Greetings facility.</w:t>
      </w:r>
    </w:p>
    <w:p w14:paraId="5B1BB948" w14:textId="77777777" w:rsidR="00B36F99" w:rsidRPr="00C52E7C" w:rsidRDefault="00B36F99" w:rsidP="00062989">
      <w:pPr>
        <w:rPr>
          <w:rFonts w:ascii="Abadi" w:hAnsi="Abadi"/>
          <w:sz w:val="24"/>
          <w:szCs w:val="24"/>
        </w:rPr>
      </w:pPr>
    </w:p>
    <w:p w14:paraId="2BDFB3F9" w14:textId="519FEA87" w:rsidR="00B36F99" w:rsidRPr="00C52E7C" w:rsidRDefault="00B36F99" w:rsidP="00062989">
      <w:pPr>
        <w:rPr>
          <w:rFonts w:ascii="Abadi" w:hAnsi="Abadi"/>
          <w:b/>
          <w:bCs/>
          <w:sz w:val="24"/>
          <w:szCs w:val="24"/>
        </w:rPr>
      </w:pPr>
      <w:r w:rsidRPr="00C52E7C">
        <w:rPr>
          <w:rFonts w:ascii="Abadi" w:hAnsi="Abadi"/>
          <w:b/>
          <w:bCs/>
          <w:sz w:val="24"/>
          <w:szCs w:val="24"/>
        </w:rPr>
        <w:t>2.6.3 Call Center Communicator</w:t>
      </w:r>
    </w:p>
    <w:p w14:paraId="4008169F" w14:textId="77777777" w:rsidR="00B36F99" w:rsidRPr="00C52E7C" w:rsidRDefault="00B36F99" w:rsidP="00062989">
      <w:pPr>
        <w:rPr>
          <w:rFonts w:ascii="Abadi" w:hAnsi="Abadi"/>
          <w:sz w:val="24"/>
          <w:szCs w:val="24"/>
        </w:rPr>
      </w:pPr>
    </w:p>
    <w:p w14:paraId="1158B053" w14:textId="77777777" w:rsidR="00B36F99" w:rsidRPr="00C52E7C" w:rsidRDefault="00B36F99" w:rsidP="00062989">
      <w:pPr>
        <w:rPr>
          <w:rFonts w:ascii="Abadi" w:hAnsi="Abadi"/>
          <w:sz w:val="24"/>
          <w:szCs w:val="24"/>
        </w:rPr>
      </w:pPr>
      <w:r w:rsidRPr="00C52E7C">
        <w:rPr>
          <w:rFonts w:ascii="Abadi" w:hAnsi="Abadi"/>
          <w:sz w:val="24"/>
          <w:szCs w:val="24"/>
        </w:rPr>
        <w:t>The CCC should be GUI based. It includes Instant Messaging Client, Operator Panel, Conference Administration, pop-up agent workbench screen, Unified Customer Interface for call handling, Call disposition, Conferencing, N-way Call Transfer and Missed Call Alerts</w:t>
      </w:r>
    </w:p>
    <w:p w14:paraId="12711C79" w14:textId="77777777" w:rsidR="00B36F99" w:rsidRPr="00C52E7C" w:rsidRDefault="00B36F99" w:rsidP="00062989">
      <w:pPr>
        <w:rPr>
          <w:rFonts w:ascii="Abadi" w:hAnsi="Abadi"/>
          <w:sz w:val="24"/>
          <w:szCs w:val="24"/>
        </w:rPr>
      </w:pPr>
    </w:p>
    <w:p w14:paraId="185E09E7" w14:textId="77777777" w:rsidR="00B36F99" w:rsidRPr="00C52E7C" w:rsidRDefault="00B36F99" w:rsidP="00062989">
      <w:pPr>
        <w:rPr>
          <w:rFonts w:ascii="Abadi" w:hAnsi="Abadi"/>
          <w:b/>
          <w:bCs/>
          <w:sz w:val="24"/>
          <w:szCs w:val="24"/>
        </w:rPr>
      </w:pPr>
      <w:r w:rsidRPr="00C52E7C">
        <w:rPr>
          <w:rFonts w:ascii="Abadi" w:hAnsi="Abadi"/>
          <w:b/>
          <w:bCs/>
          <w:sz w:val="24"/>
          <w:szCs w:val="24"/>
        </w:rPr>
        <w:t>2.6.4 Real Time Agent Monitoring</w:t>
      </w:r>
    </w:p>
    <w:p w14:paraId="6AAEA261" w14:textId="77777777" w:rsidR="00B36F99" w:rsidRPr="00C52E7C" w:rsidRDefault="00B36F99" w:rsidP="00062989">
      <w:pPr>
        <w:rPr>
          <w:rFonts w:ascii="Abadi" w:hAnsi="Abadi"/>
          <w:sz w:val="24"/>
          <w:szCs w:val="24"/>
        </w:rPr>
      </w:pPr>
      <w:r w:rsidRPr="00C52E7C">
        <w:rPr>
          <w:rFonts w:ascii="Abadi" w:hAnsi="Abadi"/>
          <w:sz w:val="24"/>
          <w:szCs w:val="24"/>
        </w:rPr>
        <w:t>The Solution should be provided with facility of Barging, Listening and monitoring the calls.</w:t>
      </w:r>
    </w:p>
    <w:p w14:paraId="12063405" w14:textId="77777777" w:rsidR="00B36F99" w:rsidRPr="00C52E7C" w:rsidRDefault="00B36F99" w:rsidP="00062989">
      <w:pPr>
        <w:rPr>
          <w:rFonts w:ascii="Abadi" w:hAnsi="Abadi"/>
          <w:b/>
          <w:bCs/>
          <w:sz w:val="24"/>
          <w:szCs w:val="24"/>
        </w:rPr>
      </w:pPr>
      <w:r w:rsidRPr="00C52E7C">
        <w:rPr>
          <w:rFonts w:ascii="Abadi" w:hAnsi="Abadi"/>
          <w:b/>
          <w:bCs/>
          <w:sz w:val="24"/>
          <w:szCs w:val="24"/>
        </w:rPr>
        <w:t>2.6.5 Voice Logger</w:t>
      </w:r>
    </w:p>
    <w:p w14:paraId="13065532" w14:textId="77777777" w:rsidR="00B36F99" w:rsidRPr="00C52E7C" w:rsidRDefault="00B36F99" w:rsidP="00062989">
      <w:pPr>
        <w:rPr>
          <w:rFonts w:ascii="Abadi" w:hAnsi="Abadi"/>
          <w:sz w:val="24"/>
          <w:szCs w:val="24"/>
        </w:rPr>
      </w:pPr>
    </w:p>
    <w:p w14:paraId="74FF2D89" w14:textId="77777777" w:rsidR="00B36F99" w:rsidRPr="00C52E7C" w:rsidRDefault="00B36F99" w:rsidP="00062989">
      <w:pPr>
        <w:rPr>
          <w:rFonts w:ascii="Abadi" w:hAnsi="Abadi"/>
          <w:sz w:val="24"/>
          <w:szCs w:val="24"/>
        </w:rPr>
      </w:pPr>
      <w:r w:rsidRPr="00C52E7C">
        <w:rPr>
          <w:rFonts w:ascii="Abadi" w:hAnsi="Abadi"/>
          <w:sz w:val="24"/>
          <w:szCs w:val="24"/>
        </w:rPr>
        <w:t>There should be provision of Pre-integrated Active Voice Logging, 100% Blind Recording, Multi-format Voice Recording, Automatic Compression and Archiving and Web-based Remote Access to Voice Logs. Facility for quick and easy retrieval of Voice file according to the calls made.</w:t>
      </w:r>
    </w:p>
    <w:p w14:paraId="7D0508E3" w14:textId="77777777" w:rsidR="00062989" w:rsidRPr="00C52E7C" w:rsidRDefault="00062989" w:rsidP="00062989">
      <w:pPr>
        <w:rPr>
          <w:rFonts w:ascii="Abadi" w:hAnsi="Abadi"/>
          <w:sz w:val="24"/>
          <w:szCs w:val="24"/>
        </w:rPr>
      </w:pPr>
    </w:p>
    <w:p w14:paraId="7321F260" w14:textId="77777777" w:rsidR="00062989" w:rsidRPr="00C52E7C" w:rsidRDefault="00062989" w:rsidP="00062989">
      <w:pPr>
        <w:rPr>
          <w:rFonts w:ascii="Abadi" w:hAnsi="Abadi"/>
          <w:b/>
          <w:bCs/>
          <w:sz w:val="24"/>
          <w:szCs w:val="24"/>
        </w:rPr>
      </w:pPr>
      <w:r w:rsidRPr="00C52E7C">
        <w:rPr>
          <w:rFonts w:ascii="Abadi" w:hAnsi="Abadi"/>
          <w:b/>
          <w:bCs/>
          <w:sz w:val="24"/>
          <w:szCs w:val="24"/>
        </w:rPr>
        <w:t>2.6.6 Reporting Application</w:t>
      </w:r>
    </w:p>
    <w:p w14:paraId="785C54B8" w14:textId="77777777" w:rsidR="00062989" w:rsidRPr="00C52E7C" w:rsidRDefault="00062989" w:rsidP="00062989">
      <w:pPr>
        <w:rPr>
          <w:rFonts w:ascii="Abadi" w:hAnsi="Abadi"/>
          <w:sz w:val="24"/>
          <w:szCs w:val="24"/>
        </w:rPr>
      </w:pPr>
    </w:p>
    <w:p w14:paraId="092AFCD3" w14:textId="77777777" w:rsidR="00062989" w:rsidRPr="00C52E7C" w:rsidRDefault="00062989" w:rsidP="00062989">
      <w:pPr>
        <w:rPr>
          <w:rFonts w:ascii="Abadi" w:hAnsi="Abadi"/>
          <w:sz w:val="24"/>
          <w:szCs w:val="24"/>
        </w:rPr>
      </w:pPr>
      <w:r w:rsidRPr="00C52E7C">
        <w:rPr>
          <w:rFonts w:ascii="Abadi" w:hAnsi="Abadi"/>
          <w:sz w:val="24"/>
          <w:szCs w:val="24"/>
        </w:rPr>
        <w:t>It should have the provision of Generation of business-oriented comprehensive reports at Agent, Campaign, System and Resource levels, Real-time and Historical Data Analysis and Automatic Maintenance and Backup Management</w:t>
      </w:r>
    </w:p>
    <w:p w14:paraId="5131E65F" w14:textId="77777777" w:rsidR="00062989" w:rsidRPr="00C52E7C" w:rsidRDefault="00062989" w:rsidP="00062989">
      <w:pPr>
        <w:rPr>
          <w:rFonts w:ascii="Abadi" w:hAnsi="Abadi"/>
          <w:sz w:val="24"/>
          <w:szCs w:val="24"/>
        </w:rPr>
      </w:pPr>
    </w:p>
    <w:p w14:paraId="025F9B70" w14:textId="77777777" w:rsidR="00062989" w:rsidRPr="00C52E7C" w:rsidRDefault="00062989" w:rsidP="00062989">
      <w:pPr>
        <w:rPr>
          <w:rFonts w:ascii="Abadi" w:hAnsi="Abadi"/>
          <w:sz w:val="24"/>
          <w:szCs w:val="24"/>
        </w:rPr>
      </w:pPr>
    </w:p>
    <w:p w14:paraId="28DAD1C2" w14:textId="77777777" w:rsidR="00062989" w:rsidRPr="00C52E7C" w:rsidRDefault="00062989" w:rsidP="00062989">
      <w:pPr>
        <w:rPr>
          <w:rFonts w:ascii="Abadi" w:hAnsi="Abadi"/>
          <w:b/>
          <w:bCs/>
          <w:sz w:val="24"/>
          <w:szCs w:val="24"/>
        </w:rPr>
      </w:pPr>
      <w:r w:rsidRPr="00C52E7C">
        <w:rPr>
          <w:rFonts w:ascii="Abadi" w:hAnsi="Abadi"/>
          <w:b/>
          <w:bCs/>
          <w:sz w:val="24"/>
          <w:szCs w:val="24"/>
        </w:rPr>
        <w:t>2.6.7 Supervisor Application</w:t>
      </w:r>
    </w:p>
    <w:p w14:paraId="6DADD08D" w14:textId="77777777" w:rsidR="00062989" w:rsidRPr="00C52E7C" w:rsidRDefault="00062989" w:rsidP="00062989">
      <w:pPr>
        <w:rPr>
          <w:rFonts w:ascii="Abadi" w:hAnsi="Abadi"/>
          <w:sz w:val="24"/>
          <w:szCs w:val="24"/>
        </w:rPr>
      </w:pPr>
    </w:p>
    <w:p w14:paraId="4026903B" w14:textId="77777777" w:rsidR="00062989" w:rsidRPr="00C52E7C" w:rsidRDefault="00062989" w:rsidP="00062989">
      <w:pPr>
        <w:rPr>
          <w:rFonts w:ascii="Abadi" w:hAnsi="Abadi"/>
          <w:sz w:val="24"/>
          <w:szCs w:val="24"/>
        </w:rPr>
      </w:pPr>
      <w:r w:rsidRPr="00C52E7C">
        <w:rPr>
          <w:rFonts w:ascii="Abadi" w:hAnsi="Abadi"/>
          <w:sz w:val="24"/>
          <w:szCs w:val="24"/>
        </w:rPr>
        <w:t>There must be the facility of Supervision architecture on telephony, agent, dialer and lead performance, independent supervisor interfaces for Inbound &amp; Outbound campaigns and Complete MIS management for device, voice log, services and systems.</w:t>
      </w:r>
    </w:p>
    <w:p w14:paraId="22780D90" w14:textId="77777777" w:rsidR="00062989" w:rsidRPr="00C52E7C" w:rsidRDefault="00062989" w:rsidP="00062989">
      <w:pPr>
        <w:rPr>
          <w:rFonts w:ascii="Abadi" w:hAnsi="Abadi"/>
          <w:sz w:val="24"/>
          <w:szCs w:val="24"/>
        </w:rPr>
      </w:pPr>
    </w:p>
    <w:p w14:paraId="72AD16E4" w14:textId="77777777" w:rsidR="00062989" w:rsidRPr="00C52E7C" w:rsidRDefault="00062989" w:rsidP="00062989">
      <w:pPr>
        <w:rPr>
          <w:rFonts w:ascii="Abadi" w:hAnsi="Abadi"/>
          <w:b/>
          <w:bCs/>
          <w:sz w:val="24"/>
          <w:szCs w:val="24"/>
        </w:rPr>
      </w:pPr>
      <w:r w:rsidRPr="00C52E7C">
        <w:rPr>
          <w:rFonts w:ascii="Abadi" w:hAnsi="Abadi"/>
          <w:b/>
          <w:bCs/>
          <w:sz w:val="24"/>
          <w:szCs w:val="24"/>
        </w:rPr>
        <w:t>2.6.8 Voice Recording &amp; Storage</w:t>
      </w:r>
    </w:p>
    <w:p w14:paraId="755410E7" w14:textId="77777777" w:rsidR="00062989" w:rsidRPr="00C52E7C" w:rsidRDefault="00062989" w:rsidP="00062989">
      <w:pPr>
        <w:rPr>
          <w:rFonts w:ascii="Abadi" w:hAnsi="Abadi"/>
          <w:sz w:val="24"/>
          <w:szCs w:val="24"/>
        </w:rPr>
      </w:pPr>
    </w:p>
    <w:p w14:paraId="3519534C" w14:textId="77777777" w:rsidR="00062989" w:rsidRPr="00C52E7C" w:rsidRDefault="00062989" w:rsidP="00062989">
      <w:pPr>
        <w:rPr>
          <w:rFonts w:ascii="Abadi" w:hAnsi="Abadi"/>
          <w:sz w:val="24"/>
          <w:szCs w:val="24"/>
        </w:rPr>
      </w:pPr>
      <w:r w:rsidRPr="00C52E7C">
        <w:rPr>
          <w:rFonts w:ascii="Abadi" w:hAnsi="Abadi"/>
          <w:sz w:val="24"/>
          <w:szCs w:val="24"/>
        </w:rPr>
        <w:t>There should be the facility of taking backup of System, Agent, Queue, and Instant automatically with time interval. Graphical interface to maintain the storage location. UMATI will maintain the voice recording library as setup by the vendor. Incoming call recording facility to be implemented for further evaluation of complaints.</w:t>
      </w:r>
    </w:p>
    <w:p w14:paraId="279D5B4F" w14:textId="77777777" w:rsidR="00062989" w:rsidRPr="00C52E7C" w:rsidRDefault="00062989" w:rsidP="00062989">
      <w:pPr>
        <w:rPr>
          <w:rFonts w:ascii="Abadi" w:hAnsi="Abadi"/>
          <w:sz w:val="24"/>
          <w:szCs w:val="24"/>
        </w:rPr>
      </w:pPr>
    </w:p>
    <w:p w14:paraId="5AC4B13A" w14:textId="77777777" w:rsidR="00062989" w:rsidRPr="00C52E7C" w:rsidRDefault="00062989" w:rsidP="00062989">
      <w:pPr>
        <w:rPr>
          <w:rFonts w:ascii="Abadi" w:hAnsi="Abadi"/>
          <w:b/>
          <w:bCs/>
          <w:sz w:val="24"/>
          <w:szCs w:val="24"/>
        </w:rPr>
      </w:pPr>
      <w:r w:rsidRPr="00C52E7C">
        <w:rPr>
          <w:rFonts w:ascii="Abadi" w:hAnsi="Abadi"/>
          <w:b/>
          <w:bCs/>
          <w:sz w:val="24"/>
          <w:szCs w:val="24"/>
        </w:rPr>
        <w:t>2.6.9 CRM Module</w:t>
      </w:r>
    </w:p>
    <w:p w14:paraId="46CFDB81" w14:textId="77777777" w:rsidR="00062989" w:rsidRPr="00C52E7C" w:rsidRDefault="00062989" w:rsidP="00062989">
      <w:pPr>
        <w:rPr>
          <w:rFonts w:ascii="Abadi" w:hAnsi="Abadi"/>
          <w:sz w:val="24"/>
          <w:szCs w:val="24"/>
        </w:rPr>
      </w:pPr>
    </w:p>
    <w:p w14:paraId="2F24D11C" w14:textId="77777777" w:rsidR="00062989" w:rsidRPr="00C52E7C" w:rsidRDefault="00062989" w:rsidP="00062989">
      <w:pPr>
        <w:rPr>
          <w:rFonts w:ascii="Abadi" w:hAnsi="Abadi"/>
          <w:sz w:val="24"/>
          <w:szCs w:val="24"/>
        </w:rPr>
      </w:pPr>
      <w:r w:rsidRPr="00C52E7C">
        <w:rPr>
          <w:rFonts w:ascii="Abadi" w:hAnsi="Abadi"/>
          <w:sz w:val="24"/>
          <w:szCs w:val="24"/>
        </w:rPr>
        <w:t>CRM integration with IVR &amp; ACD should be facilitated to enable client profiling, Integration with any third-party database, CRM or tool for smooth and seamless functioning and having Web-Agent facility.</w:t>
      </w:r>
    </w:p>
    <w:p w14:paraId="3276F291" w14:textId="77777777" w:rsidR="00062989" w:rsidRPr="00C52E7C" w:rsidRDefault="00062989" w:rsidP="00062989">
      <w:pPr>
        <w:rPr>
          <w:rFonts w:ascii="Abadi" w:hAnsi="Abadi"/>
          <w:sz w:val="24"/>
          <w:szCs w:val="24"/>
        </w:rPr>
      </w:pPr>
    </w:p>
    <w:p w14:paraId="184484E3" w14:textId="77777777" w:rsidR="00062989" w:rsidRPr="00C52E7C" w:rsidRDefault="00062989" w:rsidP="00062989">
      <w:pPr>
        <w:rPr>
          <w:rFonts w:ascii="Abadi" w:hAnsi="Abadi"/>
          <w:b/>
          <w:bCs/>
          <w:sz w:val="24"/>
          <w:szCs w:val="24"/>
        </w:rPr>
      </w:pPr>
      <w:r w:rsidRPr="00C52E7C">
        <w:rPr>
          <w:rFonts w:ascii="Abadi" w:hAnsi="Abadi"/>
          <w:b/>
          <w:bCs/>
          <w:sz w:val="24"/>
          <w:szCs w:val="24"/>
        </w:rPr>
        <w:t>2.6.10 Head Phones for CCS</w:t>
      </w:r>
    </w:p>
    <w:p w14:paraId="17AAB4A3" w14:textId="77777777" w:rsidR="00062989" w:rsidRPr="00C52E7C" w:rsidRDefault="00062989" w:rsidP="00062989">
      <w:pPr>
        <w:rPr>
          <w:rFonts w:ascii="Abadi" w:hAnsi="Abadi"/>
          <w:sz w:val="24"/>
          <w:szCs w:val="24"/>
        </w:rPr>
      </w:pPr>
    </w:p>
    <w:p w14:paraId="0AE07F39" w14:textId="77777777" w:rsidR="00062989" w:rsidRPr="00C52E7C" w:rsidRDefault="00062989" w:rsidP="00062989">
      <w:pPr>
        <w:rPr>
          <w:rFonts w:ascii="Abadi" w:hAnsi="Abadi"/>
          <w:sz w:val="24"/>
          <w:szCs w:val="24"/>
        </w:rPr>
      </w:pPr>
      <w:r w:rsidRPr="00C52E7C">
        <w:rPr>
          <w:rFonts w:ascii="Abadi" w:hAnsi="Abadi"/>
          <w:sz w:val="24"/>
          <w:szCs w:val="24"/>
        </w:rPr>
        <w:t xml:space="preserve">The Service provider will be facilitated with the Head Phones with advance features for the CCS. It should have the facility of Own Dial Pad, Volume Control, Flash Button, Tone/pulse </w:t>
      </w:r>
      <w:proofErr w:type="spellStart"/>
      <w:r w:rsidRPr="00C52E7C">
        <w:rPr>
          <w:rFonts w:ascii="Abadi" w:hAnsi="Abadi"/>
          <w:sz w:val="24"/>
          <w:szCs w:val="24"/>
        </w:rPr>
        <w:t>dialling</w:t>
      </w:r>
      <w:proofErr w:type="spellEnd"/>
      <w:r w:rsidRPr="00C52E7C">
        <w:rPr>
          <w:rFonts w:ascii="Abadi" w:hAnsi="Abadi"/>
          <w:sz w:val="24"/>
          <w:szCs w:val="24"/>
        </w:rPr>
        <w:t xml:space="preserve"> switch, Last Number Redial Button, Mute Button, Over-The-Head Noise-Cancelling Headset, Clear Sound quality, Extension Jack</w:t>
      </w:r>
    </w:p>
    <w:p w14:paraId="617D7569" w14:textId="77777777" w:rsidR="00062989" w:rsidRPr="00C52E7C" w:rsidRDefault="00062989" w:rsidP="00062989">
      <w:pPr>
        <w:rPr>
          <w:rFonts w:ascii="Abadi" w:hAnsi="Abadi"/>
          <w:sz w:val="24"/>
          <w:szCs w:val="24"/>
        </w:rPr>
      </w:pPr>
    </w:p>
    <w:p w14:paraId="250E36D4" w14:textId="77777777" w:rsidR="00062989" w:rsidRPr="00C52E7C" w:rsidRDefault="00062989" w:rsidP="00062989">
      <w:pPr>
        <w:rPr>
          <w:rFonts w:ascii="Abadi" w:hAnsi="Abadi"/>
          <w:b/>
          <w:bCs/>
          <w:sz w:val="24"/>
          <w:szCs w:val="24"/>
        </w:rPr>
      </w:pPr>
      <w:r w:rsidRPr="00C52E7C">
        <w:rPr>
          <w:rFonts w:ascii="Abadi" w:hAnsi="Abadi"/>
          <w:b/>
          <w:bCs/>
          <w:sz w:val="24"/>
          <w:szCs w:val="24"/>
        </w:rPr>
        <w:t>2.6.11 Call Centre Statistics</w:t>
      </w:r>
    </w:p>
    <w:p w14:paraId="2D5A3C42" w14:textId="77777777" w:rsidR="00062989" w:rsidRPr="00C52E7C" w:rsidRDefault="00062989" w:rsidP="00062989">
      <w:pPr>
        <w:rPr>
          <w:rFonts w:ascii="Abadi" w:hAnsi="Abadi"/>
          <w:sz w:val="24"/>
          <w:szCs w:val="24"/>
        </w:rPr>
      </w:pPr>
    </w:p>
    <w:p w14:paraId="79C67043" w14:textId="77777777" w:rsidR="00062989" w:rsidRPr="00C52E7C" w:rsidRDefault="00062989" w:rsidP="00062989">
      <w:pPr>
        <w:rPr>
          <w:rFonts w:ascii="Abadi" w:hAnsi="Abadi"/>
          <w:sz w:val="24"/>
          <w:szCs w:val="24"/>
        </w:rPr>
      </w:pPr>
      <w:r w:rsidRPr="00C52E7C">
        <w:rPr>
          <w:rFonts w:ascii="Abadi" w:hAnsi="Abadi"/>
          <w:sz w:val="24"/>
          <w:szCs w:val="24"/>
        </w:rPr>
        <w:t>The Proposed Solution can able to give Queues/Agents statistics and real time status, Inbound/Outbound Graphs, CSV and PDF Data Export and Windows, Mac, and Linux Desktop Applications support.</w:t>
      </w:r>
    </w:p>
    <w:p w14:paraId="4CCDB4B3" w14:textId="77777777" w:rsidR="00062989" w:rsidRPr="00C52E7C" w:rsidRDefault="00062989" w:rsidP="00062989">
      <w:pPr>
        <w:rPr>
          <w:rFonts w:ascii="Abadi" w:hAnsi="Abadi"/>
          <w:sz w:val="24"/>
          <w:szCs w:val="24"/>
        </w:rPr>
      </w:pPr>
    </w:p>
    <w:p w14:paraId="0A9A0255" w14:textId="77777777" w:rsidR="00062989" w:rsidRPr="00C52E7C" w:rsidRDefault="00062989" w:rsidP="00062989">
      <w:pPr>
        <w:rPr>
          <w:rFonts w:ascii="Abadi" w:hAnsi="Abadi"/>
          <w:b/>
          <w:bCs/>
          <w:sz w:val="24"/>
          <w:szCs w:val="24"/>
        </w:rPr>
      </w:pPr>
      <w:r w:rsidRPr="00C52E7C">
        <w:rPr>
          <w:rFonts w:ascii="Abadi" w:hAnsi="Abadi"/>
          <w:b/>
          <w:bCs/>
          <w:sz w:val="24"/>
          <w:szCs w:val="24"/>
        </w:rPr>
        <w:t>2.7 Report Generation</w:t>
      </w:r>
    </w:p>
    <w:p w14:paraId="51583F69" w14:textId="77777777" w:rsidR="00062989" w:rsidRPr="00C52E7C" w:rsidRDefault="00062989" w:rsidP="00062989">
      <w:pPr>
        <w:rPr>
          <w:rFonts w:ascii="Abadi" w:hAnsi="Abadi"/>
          <w:sz w:val="24"/>
          <w:szCs w:val="24"/>
        </w:rPr>
      </w:pPr>
    </w:p>
    <w:p w14:paraId="41857264" w14:textId="77777777" w:rsidR="00062989" w:rsidRPr="00C52E7C" w:rsidRDefault="00062989" w:rsidP="00062989">
      <w:pPr>
        <w:rPr>
          <w:rFonts w:ascii="Abadi" w:hAnsi="Abadi"/>
          <w:sz w:val="24"/>
          <w:szCs w:val="24"/>
        </w:rPr>
      </w:pPr>
      <w:r w:rsidRPr="00C52E7C">
        <w:rPr>
          <w:rFonts w:ascii="Abadi" w:hAnsi="Abadi"/>
          <w:sz w:val="24"/>
          <w:szCs w:val="24"/>
        </w:rPr>
        <w:t>Suitable reporting software should be available in the PABX system, as part of the above-mentioned applications, to generate standard report formats for monitoring the performance of agents, IVRS, ACD etc. the Vendor setup portal for sharing reports so that the designated officers of UMATI are able to generate reports at UMATI. The key characteristics of the reports shall include:</w:t>
      </w:r>
    </w:p>
    <w:p w14:paraId="3782389A" w14:textId="77777777" w:rsidR="00062989" w:rsidRPr="00C52E7C" w:rsidRDefault="00062989" w:rsidP="00062989">
      <w:pPr>
        <w:rPr>
          <w:rFonts w:ascii="Abadi" w:hAnsi="Abadi"/>
          <w:sz w:val="24"/>
          <w:szCs w:val="24"/>
        </w:rPr>
      </w:pPr>
    </w:p>
    <w:p w14:paraId="6AE5D3C6" w14:textId="77777777" w:rsidR="00A5129B" w:rsidRPr="00C52E7C" w:rsidRDefault="00062989" w:rsidP="00062989">
      <w:pPr>
        <w:pStyle w:val="ListParagraph"/>
        <w:numPr>
          <w:ilvl w:val="0"/>
          <w:numId w:val="32"/>
        </w:numPr>
        <w:rPr>
          <w:rFonts w:ascii="Abadi" w:hAnsi="Abadi"/>
          <w:sz w:val="24"/>
          <w:szCs w:val="24"/>
        </w:rPr>
      </w:pPr>
      <w:r w:rsidRPr="00C52E7C">
        <w:rPr>
          <w:rFonts w:ascii="Abadi" w:hAnsi="Abadi"/>
          <w:sz w:val="24"/>
          <w:szCs w:val="24"/>
        </w:rPr>
        <w:t xml:space="preserve">The reports should be in flexible report formats, in </w:t>
      </w:r>
      <w:proofErr w:type="spellStart"/>
      <w:r w:rsidRPr="00C52E7C">
        <w:rPr>
          <w:rFonts w:ascii="Abadi" w:hAnsi="Abadi"/>
          <w:sz w:val="24"/>
          <w:szCs w:val="24"/>
        </w:rPr>
        <w:t>xls</w:t>
      </w:r>
      <w:proofErr w:type="spellEnd"/>
      <w:r w:rsidRPr="00C52E7C">
        <w:rPr>
          <w:rFonts w:ascii="Abadi" w:hAnsi="Abadi"/>
          <w:sz w:val="24"/>
          <w:szCs w:val="24"/>
        </w:rPr>
        <w:t>, txt or any other user-friendly structure including graphics depending on the request by UMATI from time to time</w:t>
      </w:r>
    </w:p>
    <w:p w14:paraId="482F6FF6" w14:textId="50EE8EB7" w:rsidR="00062989" w:rsidRPr="00C52E7C" w:rsidRDefault="00062989" w:rsidP="00062989">
      <w:pPr>
        <w:pStyle w:val="ListParagraph"/>
        <w:numPr>
          <w:ilvl w:val="0"/>
          <w:numId w:val="32"/>
        </w:numPr>
        <w:rPr>
          <w:rFonts w:ascii="Abadi" w:hAnsi="Abadi"/>
          <w:sz w:val="24"/>
          <w:szCs w:val="24"/>
        </w:rPr>
      </w:pPr>
      <w:r w:rsidRPr="00C52E7C">
        <w:rPr>
          <w:rFonts w:ascii="Abadi" w:hAnsi="Abadi"/>
          <w:sz w:val="24"/>
          <w:szCs w:val="24"/>
        </w:rPr>
        <w:t>Reports should also be available in web-enabled format &amp; should be configurable to be mailed to a defined mailing list at defined interval/ period.</w:t>
      </w:r>
    </w:p>
    <w:p w14:paraId="5EE70688" w14:textId="77777777" w:rsidR="00062989" w:rsidRPr="00C52E7C" w:rsidRDefault="00062989" w:rsidP="00062989">
      <w:pPr>
        <w:rPr>
          <w:rFonts w:ascii="Abadi" w:hAnsi="Abadi"/>
          <w:sz w:val="24"/>
          <w:szCs w:val="24"/>
        </w:rPr>
      </w:pPr>
    </w:p>
    <w:p w14:paraId="5FF28B43" w14:textId="77777777" w:rsidR="00062989" w:rsidRPr="00C52E7C" w:rsidRDefault="00062989" w:rsidP="00062989">
      <w:pPr>
        <w:rPr>
          <w:rFonts w:ascii="Abadi" w:hAnsi="Abadi"/>
          <w:b/>
          <w:bCs/>
          <w:sz w:val="24"/>
          <w:szCs w:val="24"/>
        </w:rPr>
      </w:pPr>
      <w:r w:rsidRPr="00C52E7C">
        <w:rPr>
          <w:rFonts w:ascii="Abadi" w:hAnsi="Abadi"/>
          <w:b/>
          <w:bCs/>
          <w:sz w:val="24"/>
          <w:szCs w:val="24"/>
        </w:rPr>
        <w:t>2.8 Operations &amp; Management Phase</w:t>
      </w:r>
    </w:p>
    <w:p w14:paraId="76D56CD7" w14:textId="77777777" w:rsidR="00062989" w:rsidRPr="00C52E7C" w:rsidRDefault="00062989" w:rsidP="00062989">
      <w:pPr>
        <w:rPr>
          <w:rFonts w:ascii="Abadi" w:hAnsi="Abadi"/>
          <w:b/>
          <w:bCs/>
          <w:sz w:val="24"/>
          <w:szCs w:val="24"/>
        </w:rPr>
      </w:pPr>
    </w:p>
    <w:p w14:paraId="74BD7CB2" w14:textId="77777777" w:rsidR="00062989" w:rsidRPr="00C52E7C" w:rsidRDefault="00062989" w:rsidP="00062989">
      <w:pPr>
        <w:rPr>
          <w:rFonts w:ascii="Abadi" w:hAnsi="Abadi"/>
          <w:b/>
          <w:bCs/>
          <w:sz w:val="24"/>
          <w:szCs w:val="24"/>
        </w:rPr>
      </w:pPr>
      <w:r w:rsidRPr="00C52E7C">
        <w:rPr>
          <w:rFonts w:ascii="Abadi" w:hAnsi="Abadi"/>
          <w:b/>
          <w:bCs/>
          <w:sz w:val="24"/>
          <w:szCs w:val="24"/>
        </w:rPr>
        <w:t>2.8.1 Content Management</w:t>
      </w:r>
    </w:p>
    <w:p w14:paraId="6E356599" w14:textId="77777777" w:rsidR="00062989" w:rsidRPr="00C52E7C" w:rsidRDefault="00062989" w:rsidP="00062989">
      <w:pPr>
        <w:rPr>
          <w:rFonts w:ascii="Abadi" w:hAnsi="Abadi"/>
          <w:sz w:val="24"/>
          <w:szCs w:val="24"/>
        </w:rPr>
      </w:pPr>
      <w:r w:rsidRPr="00C52E7C">
        <w:rPr>
          <w:rFonts w:ascii="Abadi" w:hAnsi="Abadi"/>
          <w:sz w:val="24"/>
          <w:szCs w:val="24"/>
        </w:rPr>
        <w:t>Content creation and management is the backbone of any call center. The Vendor will advise /work together with UMATI staff as when called for on any created and validated scripts from the data for the purposes of facilitating the same to its agents (UMATI staff). These scripts shall be considered for real-time client interaction usage only after approval from respective Director. Content Management shall entail the following activities on the part of UMATI /Vendor works.</w:t>
      </w:r>
    </w:p>
    <w:p w14:paraId="1187999E" w14:textId="77777777" w:rsidR="00062989" w:rsidRPr="00C52E7C" w:rsidRDefault="00062989" w:rsidP="00062989">
      <w:pPr>
        <w:rPr>
          <w:rFonts w:ascii="Abadi" w:hAnsi="Abadi"/>
          <w:sz w:val="24"/>
          <w:szCs w:val="24"/>
        </w:rPr>
      </w:pPr>
    </w:p>
    <w:p w14:paraId="7D4C0447" w14:textId="77777777" w:rsidR="00AD059E" w:rsidRPr="00C52E7C" w:rsidRDefault="00062989" w:rsidP="00062989">
      <w:pPr>
        <w:pStyle w:val="ListParagraph"/>
        <w:numPr>
          <w:ilvl w:val="0"/>
          <w:numId w:val="33"/>
        </w:numPr>
        <w:rPr>
          <w:rFonts w:ascii="Abadi" w:hAnsi="Abadi"/>
          <w:sz w:val="24"/>
          <w:szCs w:val="24"/>
        </w:rPr>
      </w:pPr>
      <w:r w:rsidRPr="00C52E7C">
        <w:rPr>
          <w:rFonts w:ascii="Abadi" w:hAnsi="Abadi"/>
          <w:b/>
          <w:bCs/>
          <w:sz w:val="24"/>
          <w:szCs w:val="24"/>
        </w:rPr>
        <w:t xml:space="preserve">Content Creation: </w:t>
      </w:r>
      <w:r w:rsidRPr="00C52E7C">
        <w:rPr>
          <w:rFonts w:ascii="Abadi" w:hAnsi="Abadi"/>
          <w:sz w:val="24"/>
          <w:szCs w:val="24"/>
        </w:rPr>
        <w:t>Content creation refers to the conversion and transformation of the identified information and data in pre-defined formats. Once the data transfer is completed from the Directors end, this data shall be processed at Call Center level for conversion in pre-defined formats, usually in script form, which shall be utilized by Agents during service delivery to clients. During data processing, it shall be ensured by UMATI that sanctity of data is maintained and no change in data content is done.</w:t>
      </w:r>
    </w:p>
    <w:p w14:paraId="751BA89F" w14:textId="77777777" w:rsidR="00AD059E" w:rsidRPr="00C52E7C" w:rsidRDefault="00062989" w:rsidP="00062989">
      <w:pPr>
        <w:pStyle w:val="ListParagraph"/>
        <w:numPr>
          <w:ilvl w:val="0"/>
          <w:numId w:val="33"/>
        </w:numPr>
        <w:rPr>
          <w:rFonts w:ascii="Abadi" w:hAnsi="Abadi"/>
          <w:sz w:val="24"/>
          <w:szCs w:val="24"/>
        </w:rPr>
      </w:pPr>
      <w:r w:rsidRPr="00C52E7C">
        <w:rPr>
          <w:rFonts w:ascii="Abadi" w:hAnsi="Abadi"/>
          <w:b/>
          <w:bCs/>
          <w:sz w:val="24"/>
          <w:szCs w:val="24"/>
        </w:rPr>
        <w:t>Content Update &amp; Modification:</w:t>
      </w:r>
      <w:r w:rsidRPr="00C52E7C">
        <w:rPr>
          <w:rFonts w:ascii="Abadi" w:hAnsi="Abadi"/>
          <w:sz w:val="24"/>
          <w:szCs w:val="24"/>
        </w:rPr>
        <w:t xml:space="preserve"> UMATI must ensure periodic update of content. Any update intimated by the Director or Lead must be incorporated within 2 days of such intimation. UMATI must also ensure preparation of FAQs on the basis of frequent service requests experienced at Call Center. The same shall be incorporated in the content every 15 days.</w:t>
      </w:r>
      <w:bookmarkStart w:id="2" w:name="page6"/>
      <w:bookmarkEnd w:id="2"/>
    </w:p>
    <w:p w14:paraId="7245A2A1" w14:textId="13B3D5BE" w:rsidR="00062989" w:rsidRPr="00C52E7C" w:rsidRDefault="00062989" w:rsidP="00062989">
      <w:pPr>
        <w:pStyle w:val="ListParagraph"/>
        <w:numPr>
          <w:ilvl w:val="0"/>
          <w:numId w:val="33"/>
        </w:numPr>
        <w:rPr>
          <w:rFonts w:ascii="Abadi" w:hAnsi="Abadi"/>
          <w:sz w:val="24"/>
          <w:szCs w:val="24"/>
        </w:rPr>
      </w:pPr>
      <w:r w:rsidRPr="00C52E7C">
        <w:rPr>
          <w:rFonts w:ascii="Abadi" w:hAnsi="Abadi"/>
          <w:b/>
          <w:bCs/>
          <w:sz w:val="24"/>
          <w:szCs w:val="24"/>
        </w:rPr>
        <w:t>Content Validation:</w:t>
      </w:r>
      <w:r w:rsidRPr="00C52E7C">
        <w:rPr>
          <w:rFonts w:ascii="Abadi" w:hAnsi="Abadi"/>
          <w:sz w:val="24"/>
          <w:szCs w:val="24"/>
        </w:rPr>
        <w:t xml:space="preserve"> UMATI must ensure validation and formal vetting of scripts (including FAQs) generated and updated on the basis of content received from the Lead/Director /Supervisor before its use for real-time client interaction. The manner and frequency of validation shall be decided during discussions between UMATI staff. SI shall submit the script / content related to the services to the department by taking formal approval either through email / written communication.</w:t>
      </w:r>
    </w:p>
    <w:p w14:paraId="747CE39C" w14:textId="77777777" w:rsidR="00062989" w:rsidRPr="00C52E7C" w:rsidRDefault="00062989" w:rsidP="00062989">
      <w:pPr>
        <w:rPr>
          <w:rFonts w:ascii="Abadi" w:hAnsi="Abadi"/>
          <w:sz w:val="24"/>
          <w:szCs w:val="24"/>
        </w:rPr>
      </w:pPr>
    </w:p>
    <w:p w14:paraId="7634D1E0" w14:textId="77777777" w:rsidR="00062989" w:rsidRPr="00C52E7C" w:rsidRDefault="00062989" w:rsidP="00062989">
      <w:pPr>
        <w:rPr>
          <w:rFonts w:ascii="Abadi" w:hAnsi="Abadi"/>
          <w:b/>
          <w:bCs/>
          <w:sz w:val="24"/>
          <w:szCs w:val="24"/>
        </w:rPr>
      </w:pPr>
      <w:r w:rsidRPr="00C52E7C">
        <w:rPr>
          <w:rFonts w:ascii="Abadi" w:hAnsi="Abadi"/>
          <w:b/>
          <w:bCs/>
          <w:sz w:val="24"/>
          <w:szCs w:val="24"/>
        </w:rPr>
        <w:t>2.8.3 Call Management</w:t>
      </w:r>
    </w:p>
    <w:p w14:paraId="22D43472" w14:textId="77777777" w:rsidR="00062989" w:rsidRPr="00C52E7C" w:rsidRDefault="00062989" w:rsidP="00062989">
      <w:pPr>
        <w:rPr>
          <w:rFonts w:ascii="Abadi" w:hAnsi="Abadi"/>
          <w:sz w:val="24"/>
          <w:szCs w:val="24"/>
        </w:rPr>
      </w:pPr>
      <w:r w:rsidRPr="00C52E7C">
        <w:rPr>
          <w:rFonts w:ascii="Abadi" w:hAnsi="Abadi"/>
          <w:sz w:val="24"/>
          <w:szCs w:val="24"/>
        </w:rPr>
        <w:t>Call Centre will be accessible by the clients on the designated number and email address. The calls initiated from any phone number/ operator to the designated number shall land in the Call Center of UMATI. UMATI will be required to prepare the Standard Operating Procedures (SOP) for various call types received through various channels and for each service to be delivered from the Call Centre. The list of standard operating procedures to be prepared includes, but not limited to, the following:</w:t>
      </w:r>
    </w:p>
    <w:p w14:paraId="4571F2BA" w14:textId="77777777" w:rsidR="00AD059E" w:rsidRPr="00C52E7C" w:rsidRDefault="00062989" w:rsidP="00062989">
      <w:pPr>
        <w:pStyle w:val="ListParagraph"/>
        <w:numPr>
          <w:ilvl w:val="0"/>
          <w:numId w:val="34"/>
        </w:numPr>
        <w:rPr>
          <w:rFonts w:ascii="Abadi" w:hAnsi="Abadi"/>
          <w:sz w:val="24"/>
          <w:szCs w:val="24"/>
        </w:rPr>
      </w:pPr>
      <w:r w:rsidRPr="00C52E7C">
        <w:rPr>
          <w:rFonts w:ascii="Abadi" w:hAnsi="Abadi"/>
          <w:sz w:val="24"/>
          <w:szCs w:val="24"/>
        </w:rPr>
        <w:t>SOP for handling Voice, SMS &amp;Email channels for both information &amp; family planning requests</w:t>
      </w:r>
    </w:p>
    <w:p w14:paraId="22E4F635" w14:textId="77777777" w:rsidR="00AD059E" w:rsidRPr="00C52E7C" w:rsidRDefault="00062989" w:rsidP="00062989">
      <w:pPr>
        <w:pStyle w:val="ListParagraph"/>
        <w:numPr>
          <w:ilvl w:val="0"/>
          <w:numId w:val="34"/>
        </w:numPr>
        <w:rPr>
          <w:rFonts w:ascii="Abadi" w:hAnsi="Abadi"/>
          <w:sz w:val="24"/>
          <w:szCs w:val="24"/>
        </w:rPr>
      </w:pPr>
      <w:r w:rsidRPr="00C52E7C">
        <w:rPr>
          <w:rFonts w:ascii="Abadi" w:hAnsi="Abadi"/>
          <w:sz w:val="24"/>
          <w:szCs w:val="24"/>
        </w:rPr>
        <w:t>SOP for call closure including follow-up with respective Doctors/Desks</w:t>
      </w:r>
    </w:p>
    <w:p w14:paraId="3168258D" w14:textId="4C7796E7" w:rsidR="00062989" w:rsidRPr="00C52E7C" w:rsidRDefault="00062989" w:rsidP="00062989">
      <w:pPr>
        <w:pStyle w:val="ListParagraph"/>
        <w:numPr>
          <w:ilvl w:val="0"/>
          <w:numId w:val="34"/>
        </w:numPr>
        <w:rPr>
          <w:rFonts w:ascii="Abadi" w:hAnsi="Abadi"/>
          <w:sz w:val="24"/>
          <w:szCs w:val="24"/>
        </w:rPr>
      </w:pPr>
      <w:r w:rsidRPr="00C52E7C">
        <w:rPr>
          <w:rFonts w:ascii="Abadi" w:hAnsi="Abadi"/>
          <w:sz w:val="24"/>
          <w:szCs w:val="24"/>
        </w:rPr>
        <w:t>SOP, scripts and escalation matrix for each service to delivered through Call Center</w:t>
      </w:r>
    </w:p>
    <w:p w14:paraId="037569D1" w14:textId="77777777" w:rsidR="00062989" w:rsidRPr="00C52E7C" w:rsidRDefault="00062989" w:rsidP="00062989">
      <w:pPr>
        <w:rPr>
          <w:rFonts w:ascii="Abadi" w:hAnsi="Abadi"/>
          <w:sz w:val="24"/>
          <w:szCs w:val="24"/>
        </w:rPr>
      </w:pPr>
    </w:p>
    <w:p w14:paraId="4A69375D" w14:textId="77777777" w:rsidR="00062989" w:rsidRPr="00C52E7C" w:rsidRDefault="00062989" w:rsidP="00062989">
      <w:pPr>
        <w:rPr>
          <w:rFonts w:ascii="Abadi" w:hAnsi="Abadi"/>
          <w:b/>
          <w:bCs/>
          <w:sz w:val="24"/>
          <w:szCs w:val="24"/>
        </w:rPr>
      </w:pPr>
      <w:r w:rsidRPr="00C52E7C">
        <w:rPr>
          <w:rFonts w:ascii="Abadi" w:hAnsi="Abadi"/>
          <w:b/>
          <w:bCs/>
          <w:sz w:val="24"/>
          <w:szCs w:val="24"/>
        </w:rPr>
        <w:t>2.8.3.1 System Maintenance</w:t>
      </w:r>
    </w:p>
    <w:p w14:paraId="417DCCB7" w14:textId="77777777" w:rsidR="00062989" w:rsidRPr="00C52E7C" w:rsidRDefault="00062989" w:rsidP="00062989">
      <w:pPr>
        <w:rPr>
          <w:rFonts w:ascii="Abadi" w:hAnsi="Abadi"/>
          <w:sz w:val="24"/>
          <w:szCs w:val="24"/>
        </w:rPr>
      </w:pPr>
    </w:p>
    <w:p w14:paraId="122371D5" w14:textId="77777777" w:rsidR="00062989" w:rsidRPr="00C52E7C" w:rsidRDefault="00062989" w:rsidP="00062989">
      <w:pPr>
        <w:rPr>
          <w:rFonts w:ascii="Abadi" w:hAnsi="Abadi"/>
          <w:sz w:val="24"/>
          <w:szCs w:val="24"/>
        </w:rPr>
      </w:pPr>
      <w:r w:rsidRPr="00C52E7C">
        <w:rPr>
          <w:rFonts w:ascii="Abadi" w:hAnsi="Abadi"/>
          <w:sz w:val="24"/>
          <w:szCs w:val="24"/>
        </w:rPr>
        <w:t>The Vendor shall be responsible for Call Center solution setup and infrastructure support maintenance during the maintenance phase which shall include;</w:t>
      </w:r>
    </w:p>
    <w:p w14:paraId="74D2BAB0" w14:textId="77777777" w:rsidR="00062989" w:rsidRPr="00C52E7C" w:rsidRDefault="00062989" w:rsidP="00062989">
      <w:pPr>
        <w:rPr>
          <w:rFonts w:ascii="Abadi" w:hAnsi="Abadi"/>
          <w:sz w:val="24"/>
          <w:szCs w:val="24"/>
        </w:rPr>
      </w:pPr>
    </w:p>
    <w:p w14:paraId="61F9112C" w14:textId="79A1DADD" w:rsidR="00062989" w:rsidRPr="00C52E7C" w:rsidRDefault="00062989" w:rsidP="00062989">
      <w:pPr>
        <w:pStyle w:val="ListParagraph"/>
        <w:numPr>
          <w:ilvl w:val="0"/>
          <w:numId w:val="35"/>
        </w:numPr>
        <w:rPr>
          <w:rFonts w:ascii="Abadi" w:hAnsi="Abadi"/>
          <w:sz w:val="24"/>
          <w:szCs w:val="24"/>
        </w:rPr>
      </w:pPr>
      <w:r w:rsidRPr="00C52E7C">
        <w:rPr>
          <w:rFonts w:ascii="Abadi" w:hAnsi="Abadi"/>
          <w:sz w:val="24"/>
          <w:szCs w:val="24"/>
        </w:rPr>
        <w:t>Annual Technical Support Services including application patch, updates and deployment</w:t>
      </w:r>
    </w:p>
    <w:p w14:paraId="54BE4C8D" w14:textId="209CFC9D" w:rsidR="00062989" w:rsidRPr="00C52E7C" w:rsidRDefault="00062989" w:rsidP="00062989">
      <w:pPr>
        <w:pStyle w:val="ListParagraph"/>
        <w:numPr>
          <w:ilvl w:val="0"/>
          <w:numId w:val="35"/>
        </w:numPr>
        <w:rPr>
          <w:rFonts w:ascii="Abadi" w:hAnsi="Abadi"/>
          <w:sz w:val="24"/>
          <w:szCs w:val="24"/>
        </w:rPr>
      </w:pPr>
      <w:r w:rsidRPr="00C52E7C">
        <w:rPr>
          <w:rFonts w:ascii="Abadi" w:hAnsi="Abadi"/>
          <w:sz w:val="24"/>
          <w:szCs w:val="24"/>
        </w:rPr>
        <w:t>Application Customization (including IVR Tree expansion)</w:t>
      </w:r>
    </w:p>
    <w:p w14:paraId="3EDB5F37" w14:textId="5605A28B" w:rsidR="00062989" w:rsidRPr="00C52E7C" w:rsidRDefault="00062989" w:rsidP="00062989">
      <w:pPr>
        <w:pStyle w:val="ListParagraph"/>
        <w:numPr>
          <w:ilvl w:val="0"/>
          <w:numId w:val="35"/>
        </w:numPr>
        <w:rPr>
          <w:rFonts w:ascii="Abadi" w:hAnsi="Abadi"/>
          <w:sz w:val="24"/>
          <w:szCs w:val="24"/>
        </w:rPr>
      </w:pPr>
      <w:r w:rsidRPr="00C52E7C">
        <w:rPr>
          <w:rFonts w:ascii="Abadi" w:hAnsi="Abadi"/>
          <w:sz w:val="24"/>
          <w:szCs w:val="24"/>
        </w:rPr>
        <w:t>Annual Maintenance of IT Infrastructure and support systems (relating to Call Center)</w:t>
      </w:r>
    </w:p>
    <w:p w14:paraId="43865D20" w14:textId="15089B2D" w:rsidR="00062989" w:rsidRPr="00C52E7C" w:rsidRDefault="00062989" w:rsidP="00062989">
      <w:pPr>
        <w:pStyle w:val="ListParagraph"/>
        <w:numPr>
          <w:ilvl w:val="0"/>
          <w:numId w:val="35"/>
        </w:numPr>
        <w:rPr>
          <w:rFonts w:ascii="Abadi" w:hAnsi="Abadi"/>
          <w:sz w:val="24"/>
          <w:szCs w:val="24"/>
        </w:rPr>
      </w:pPr>
      <w:r w:rsidRPr="00C52E7C">
        <w:rPr>
          <w:rFonts w:ascii="Abadi" w:hAnsi="Abadi"/>
          <w:sz w:val="24"/>
          <w:szCs w:val="24"/>
        </w:rPr>
        <w:t>Helpdesk Management</w:t>
      </w:r>
    </w:p>
    <w:p w14:paraId="28EB8B58" w14:textId="242D039E" w:rsidR="00062989" w:rsidRPr="00C52E7C" w:rsidRDefault="00062989" w:rsidP="00062989">
      <w:pPr>
        <w:pStyle w:val="ListParagraph"/>
        <w:numPr>
          <w:ilvl w:val="0"/>
          <w:numId w:val="35"/>
        </w:numPr>
        <w:rPr>
          <w:rFonts w:ascii="Abadi" w:hAnsi="Abadi"/>
          <w:sz w:val="24"/>
          <w:szCs w:val="24"/>
        </w:rPr>
      </w:pPr>
      <w:r w:rsidRPr="00C52E7C">
        <w:rPr>
          <w:rFonts w:ascii="Abadi" w:hAnsi="Abadi"/>
          <w:sz w:val="24"/>
          <w:szCs w:val="24"/>
        </w:rPr>
        <w:t>Preventive Maintenance Services</w:t>
      </w:r>
    </w:p>
    <w:p w14:paraId="08367089" w14:textId="321DC583" w:rsidR="00062989" w:rsidRPr="00C52E7C" w:rsidRDefault="00062989" w:rsidP="00062989">
      <w:pPr>
        <w:pStyle w:val="ListParagraph"/>
        <w:numPr>
          <w:ilvl w:val="0"/>
          <w:numId w:val="35"/>
        </w:numPr>
        <w:rPr>
          <w:rFonts w:ascii="Abadi" w:hAnsi="Abadi"/>
          <w:sz w:val="24"/>
          <w:szCs w:val="24"/>
        </w:rPr>
      </w:pPr>
      <w:r w:rsidRPr="00C52E7C">
        <w:rPr>
          <w:rFonts w:ascii="Abadi" w:hAnsi="Abadi"/>
          <w:sz w:val="24"/>
          <w:szCs w:val="24"/>
        </w:rPr>
        <w:t>Corrective Maintenance Services</w:t>
      </w:r>
    </w:p>
    <w:p w14:paraId="19BD1186" w14:textId="3F93EDEE" w:rsidR="00062989" w:rsidRPr="00C52E7C" w:rsidRDefault="00062989" w:rsidP="00062989">
      <w:pPr>
        <w:pStyle w:val="ListParagraph"/>
        <w:numPr>
          <w:ilvl w:val="0"/>
          <w:numId w:val="35"/>
        </w:numPr>
        <w:rPr>
          <w:rFonts w:ascii="Abadi" w:hAnsi="Abadi"/>
          <w:sz w:val="24"/>
          <w:szCs w:val="24"/>
        </w:rPr>
      </w:pPr>
      <w:r w:rsidRPr="00C52E7C">
        <w:rPr>
          <w:rFonts w:ascii="Abadi" w:hAnsi="Abadi"/>
          <w:sz w:val="24"/>
          <w:szCs w:val="24"/>
        </w:rPr>
        <w:t>Configuration Maintenance Services</w:t>
      </w:r>
    </w:p>
    <w:p w14:paraId="5181E4F9" w14:textId="04D9DB7F" w:rsidR="00062989" w:rsidRPr="00C52E7C" w:rsidRDefault="00062989" w:rsidP="00062989">
      <w:pPr>
        <w:pStyle w:val="ListParagraph"/>
        <w:numPr>
          <w:ilvl w:val="0"/>
          <w:numId w:val="35"/>
        </w:numPr>
        <w:rPr>
          <w:rFonts w:ascii="Abadi" w:hAnsi="Abadi"/>
          <w:sz w:val="24"/>
          <w:szCs w:val="24"/>
        </w:rPr>
      </w:pPr>
      <w:r w:rsidRPr="00C52E7C">
        <w:rPr>
          <w:rFonts w:ascii="Abadi" w:hAnsi="Abadi"/>
          <w:sz w:val="24"/>
          <w:szCs w:val="24"/>
        </w:rPr>
        <w:t>Network Management Services</w:t>
      </w:r>
    </w:p>
    <w:p w14:paraId="7F3A07E2" w14:textId="77777777" w:rsidR="00062989" w:rsidRPr="00C52E7C" w:rsidRDefault="00062989" w:rsidP="00AD059E">
      <w:pPr>
        <w:pStyle w:val="ListParagraph"/>
        <w:numPr>
          <w:ilvl w:val="0"/>
          <w:numId w:val="35"/>
        </w:numPr>
        <w:rPr>
          <w:rFonts w:ascii="Abadi" w:hAnsi="Abadi"/>
          <w:sz w:val="24"/>
          <w:szCs w:val="24"/>
        </w:rPr>
      </w:pPr>
      <w:r w:rsidRPr="00C52E7C">
        <w:rPr>
          <w:rFonts w:ascii="Abadi" w:hAnsi="Abadi"/>
          <w:sz w:val="24"/>
          <w:szCs w:val="24"/>
        </w:rPr>
        <w:t>Vendor Management Services</w:t>
      </w:r>
    </w:p>
    <w:p w14:paraId="704D6ABA" w14:textId="77777777" w:rsidR="00062989" w:rsidRPr="00C52E7C" w:rsidRDefault="00062989" w:rsidP="00062989">
      <w:pPr>
        <w:rPr>
          <w:rFonts w:ascii="Abadi" w:hAnsi="Abadi"/>
          <w:sz w:val="24"/>
          <w:szCs w:val="24"/>
        </w:rPr>
      </w:pPr>
    </w:p>
    <w:p w14:paraId="650444B3" w14:textId="77777777" w:rsidR="00062989" w:rsidRPr="00C52E7C" w:rsidRDefault="00062989" w:rsidP="00062989">
      <w:pPr>
        <w:rPr>
          <w:rFonts w:ascii="Abadi" w:hAnsi="Abadi"/>
          <w:b/>
          <w:bCs/>
          <w:sz w:val="24"/>
          <w:szCs w:val="24"/>
        </w:rPr>
      </w:pPr>
      <w:r w:rsidRPr="00C52E7C">
        <w:rPr>
          <w:rFonts w:ascii="Abadi" w:hAnsi="Abadi"/>
          <w:b/>
          <w:bCs/>
          <w:sz w:val="24"/>
          <w:szCs w:val="24"/>
        </w:rPr>
        <w:t>2.8.3.2 Monitoring</w:t>
      </w:r>
    </w:p>
    <w:p w14:paraId="2A41ECC6" w14:textId="77777777" w:rsidR="00AD059E" w:rsidRPr="00C52E7C" w:rsidRDefault="00062989" w:rsidP="00062989">
      <w:pPr>
        <w:pStyle w:val="ListParagraph"/>
        <w:numPr>
          <w:ilvl w:val="0"/>
          <w:numId w:val="36"/>
        </w:numPr>
        <w:rPr>
          <w:rFonts w:ascii="Abadi" w:hAnsi="Abadi"/>
          <w:sz w:val="24"/>
          <w:szCs w:val="24"/>
        </w:rPr>
      </w:pPr>
      <w:r w:rsidRPr="00C52E7C">
        <w:rPr>
          <w:rFonts w:ascii="Abadi" w:hAnsi="Abadi"/>
          <w:sz w:val="24"/>
          <w:szCs w:val="24"/>
        </w:rPr>
        <w:t>After setup of the system a facility will be available for UMATI monitoring team, external &amp; internal auditors to be inspecting the functioning of Call Center.</w:t>
      </w:r>
    </w:p>
    <w:p w14:paraId="701B1C09" w14:textId="5525C9D1" w:rsidR="00062989" w:rsidRPr="00C52E7C" w:rsidRDefault="00062989" w:rsidP="00062989">
      <w:pPr>
        <w:pStyle w:val="ListParagraph"/>
        <w:numPr>
          <w:ilvl w:val="0"/>
          <w:numId w:val="36"/>
        </w:numPr>
        <w:rPr>
          <w:rFonts w:ascii="Abadi" w:hAnsi="Abadi"/>
          <w:sz w:val="24"/>
          <w:szCs w:val="24"/>
        </w:rPr>
      </w:pPr>
      <w:r w:rsidRPr="00C52E7C">
        <w:rPr>
          <w:rFonts w:ascii="Abadi" w:hAnsi="Abadi"/>
          <w:sz w:val="24"/>
          <w:szCs w:val="24"/>
        </w:rPr>
        <w:t>Additionally, the system should have remotely monitor performance on all SLAs/KPIs and also of all the</w:t>
      </w:r>
      <w:r w:rsidR="00AD059E" w:rsidRPr="00C52E7C">
        <w:rPr>
          <w:rFonts w:ascii="Abadi" w:hAnsi="Abadi"/>
          <w:sz w:val="24"/>
          <w:szCs w:val="24"/>
        </w:rPr>
        <w:t xml:space="preserve"> </w:t>
      </w:r>
      <w:r w:rsidRPr="00C52E7C">
        <w:rPr>
          <w:rFonts w:ascii="Abadi" w:hAnsi="Abadi"/>
          <w:sz w:val="24"/>
          <w:szCs w:val="24"/>
        </w:rPr>
        <w:t xml:space="preserve">applications provided by the system </w:t>
      </w:r>
      <w:proofErr w:type="gramStart"/>
      <w:r w:rsidRPr="00C52E7C">
        <w:rPr>
          <w:rFonts w:ascii="Abadi" w:hAnsi="Abadi"/>
          <w:sz w:val="24"/>
          <w:szCs w:val="24"/>
        </w:rPr>
        <w:t>i.e.</w:t>
      </w:r>
      <w:proofErr w:type="gramEnd"/>
      <w:r w:rsidRPr="00C52E7C">
        <w:rPr>
          <w:rFonts w:ascii="Abadi" w:hAnsi="Abadi"/>
          <w:sz w:val="24"/>
          <w:szCs w:val="24"/>
        </w:rPr>
        <w:t xml:space="preserve"> real- time ACD statistics, calls in queue, number of agents logged in, number of agents abandoned answered calls, query of the call logs of a particular customer etc. by designated Call Center Coordinator or Call Center in-charge.</w:t>
      </w:r>
    </w:p>
    <w:p w14:paraId="5B0F8552" w14:textId="77777777" w:rsidR="00062989" w:rsidRPr="00C52E7C" w:rsidRDefault="00062989" w:rsidP="00062989">
      <w:pPr>
        <w:rPr>
          <w:rFonts w:ascii="Abadi" w:hAnsi="Abadi"/>
          <w:sz w:val="24"/>
          <w:szCs w:val="24"/>
        </w:rPr>
      </w:pPr>
    </w:p>
    <w:p w14:paraId="7D7A84F6" w14:textId="77777777" w:rsidR="00062989" w:rsidRPr="00C52E7C" w:rsidRDefault="00062989" w:rsidP="00062989">
      <w:pPr>
        <w:rPr>
          <w:rFonts w:ascii="Abadi" w:hAnsi="Abadi"/>
          <w:b/>
          <w:bCs/>
          <w:sz w:val="24"/>
          <w:szCs w:val="24"/>
        </w:rPr>
      </w:pPr>
      <w:r w:rsidRPr="00C52E7C">
        <w:rPr>
          <w:rFonts w:ascii="Abadi" w:hAnsi="Abadi"/>
          <w:b/>
          <w:bCs/>
          <w:sz w:val="24"/>
          <w:szCs w:val="24"/>
        </w:rPr>
        <w:t>2.8.4 Go-Live</w:t>
      </w:r>
    </w:p>
    <w:p w14:paraId="542A2873" w14:textId="77777777" w:rsidR="00062989" w:rsidRPr="00C52E7C" w:rsidRDefault="00062989" w:rsidP="00062989">
      <w:pPr>
        <w:rPr>
          <w:rFonts w:ascii="Abadi" w:hAnsi="Abadi"/>
          <w:sz w:val="24"/>
          <w:szCs w:val="24"/>
        </w:rPr>
      </w:pPr>
      <w:r w:rsidRPr="00C52E7C">
        <w:rPr>
          <w:rFonts w:ascii="Abadi" w:hAnsi="Abadi"/>
          <w:sz w:val="24"/>
          <w:szCs w:val="24"/>
        </w:rPr>
        <w:t>Go-Live refers the commissioning of the Call center and shall be accomplished when all Activities including:</w:t>
      </w:r>
    </w:p>
    <w:p w14:paraId="4033CE3A" w14:textId="77777777" w:rsidR="00AD059E" w:rsidRPr="00C52E7C" w:rsidRDefault="00062989" w:rsidP="00062989">
      <w:pPr>
        <w:pStyle w:val="ListParagraph"/>
        <w:numPr>
          <w:ilvl w:val="0"/>
          <w:numId w:val="37"/>
        </w:numPr>
        <w:rPr>
          <w:rFonts w:ascii="Abadi" w:hAnsi="Abadi"/>
          <w:sz w:val="24"/>
          <w:szCs w:val="24"/>
        </w:rPr>
      </w:pPr>
      <w:r w:rsidRPr="00C52E7C">
        <w:rPr>
          <w:rFonts w:ascii="Abadi" w:hAnsi="Abadi"/>
          <w:sz w:val="24"/>
          <w:szCs w:val="24"/>
        </w:rPr>
        <w:t>Training of Call Center Agents, IT personnel and Manager.</w:t>
      </w:r>
    </w:p>
    <w:p w14:paraId="6F02506E" w14:textId="77777777" w:rsidR="00AD059E" w:rsidRPr="00C52E7C" w:rsidRDefault="00062989" w:rsidP="00062989">
      <w:pPr>
        <w:pStyle w:val="ListParagraph"/>
        <w:numPr>
          <w:ilvl w:val="0"/>
          <w:numId w:val="37"/>
        </w:numPr>
        <w:rPr>
          <w:rFonts w:ascii="Abadi" w:hAnsi="Abadi"/>
          <w:sz w:val="24"/>
          <w:szCs w:val="24"/>
        </w:rPr>
      </w:pPr>
      <w:r w:rsidRPr="00C52E7C">
        <w:rPr>
          <w:rFonts w:ascii="Abadi" w:hAnsi="Abadi"/>
          <w:sz w:val="24"/>
          <w:szCs w:val="24"/>
        </w:rPr>
        <w:t>Preparation and validation of content and scripts for all services of UMATI.</w:t>
      </w:r>
    </w:p>
    <w:p w14:paraId="661D5FB2" w14:textId="05E2F5F4" w:rsidR="00062989" w:rsidRPr="00C52E7C" w:rsidRDefault="00062989" w:rsidP="00062989">
      <w:pPr>
        <w:pStyle w:val="ListParagraph"/>
        <w:numPr>
          <w:ilvl w:val="0"/>
          <w:numId w:val="37"/>
        </w:numPr>
        <w:rPr>
          <w:rFonts w:ascii="Abadi" w:hAnsi="Abadi"/>
          <w:sz w:val="24"/>
          <w:szCs w:val="24"/>
        </w:rPr>
      </w:pPr>
      <w:r w:rsidRPr="00C52E7C">
        <w:rPr>
          <w:rFonts w:ascii="Abadi" w:hAnsi="Abadi"/>
          <w:sz w:val="24"/>
          <w:szCs w:val="24"/>
        </w:rPr>
        <w:t>Setting up (Installation, Testing &amp; Commissioning) of hardware &amp; software infrastructure</w:t>
      </w:r>
    </w:p>
    <w:p w14:paraId="0FED2681" w14:textId="77777777" w:rsidR="00062989" w:rsidRPr="00C52E7C" w:rsidRDefault="00062989" w:rsidP="00062989">
      <w:pPr>
        <w:rPr>
          <w:rFonts w:ascii="Abadi" w:hAnsi="Abadi"/>
          <w:sz w:val="24"/>
          <w:szCs w:val="24"/>
        </w:rPr>
      </w:pPr>
    </w:p>
    <w:p w14:paraId="17EAD97D" w14:textId="77777777" w:rsidR="00062989" w:rsidRPr="00C52E7C" w:rsidRDefault="00062989" w:rsidP="00062989">
      <w:pPr>
        <w:rPr>
          <w:rFonts w:ascii="Abadi" w:hAnsi="Abadi"/>
          <w:b/>
          <w:bCs/>
          <w:sz w:val="24"/>
          <w:szCs w:val="24"/>
        </w:rPr>
      </w:pPr>
      <w:r w:rsidRPr="00C52E7C">
        <w:rPr>
          <w:rFonts w:ascii="Abadi" w:hAnsi="Abadi"/>
          <w:b/>
          <w:bCs/>
          <w:sz w:val="24"/>
          <w:szCs w:val="24"/>
        </w:rPr>
        <w:t>2.9 Technical Infrastructure</w:t>
      </w:r>
    </w:p>
    <w:p w14:paraId="32EB7197" w14:textId="77777777" w:rsidR="00062989" w:rsidRPr="00C52E7C" w:rsidRDefault="00062989" w:rsidP="00062989">
      <w:pPr>
        <w:rPr>
          <w:rFonts w:ascii="Abadi" w:hAnsi="Abadi"/>
          <w:sz w:val="24"/>
          <w:szCs w:val="24"/>
        </w:rPr>
      </w:pPr>
      <w:r w:rsidRPr="00C52E7C">
        <w:rPr>
          <w:rFonts w:ascii="Abadi" w:hAnsi="Abadi"/>
          <w:sz w:val="24"/>
          <w:szCs w:val="24"/>
        </w:rPr>
        <w:t>The Vendor will install all procured equipment as per stated technical specifications and as per scope of work.</w:t>
      </w:r>
    </w:p>
    <w:p w14:paraId="0D718BD2" w14:textId="77777777" w:rsidR="00062989" w:rsidRPr="00C52E7C" w:rsidRDefault="00062989" w:rsidP="00062989">
      <w:pPr>
        <w:rPr>
          <w:rFonts w:ascii="Abadi" w:hAnsi="Abadi"/>
          <w:sz w:val="24"/>
          <w:szCs w:val="24"/>
        </w:rPr>
      </w:pPr>
      <w:r w:rsidRPr="00C52E7C">
        <w:rPr>
          <w:rFonts w:ascii="Abadi" w:hAnsi="Abadi"/>
          <w:sz w:val="24"/>
          <w:szCs w:val="24"/>
        </w:rPr>
        <w:t>The key features of this setup shall be:</w:t>
      </w:r>
    </w:p>
    <w:p w14:paraId="580DA239" w14:textId="77777777" w:rsidR="00062989" w:rsidRPr="00C52E7C" w:rsidRDefault="00062989" w:rsidP="00062989">
      <w:pPr>
        <w:rPr>
          <w:rFonts w:ascii="Abadi" w:hAnsi="Abadi"/>
          <w:sz w:val="24"/>
          <w:szCs w:val="24"/>
        </w:rPr>
      </w:pPr>
    </w:p>
    <w:p w14:paraId="17EE3D21" w14:textId="77777777" w:rsidR="00902CA7" w:rsidRPr="00C52E7C" w:rsidRDefault="00062989" w:rsidP="00062989">
      <w:pPr>
        <w:pStyle w:val="ListParagraph"/>
        <w:numPr>
          <w:ilvl w:val="0"/>
          <w:numId w:val="38"/>
        </w:numPr>
        <w:rPr>
          <w:rFonts w:ascii="Abadi" w:hAnsi="Abadi"/>
          <w:sz w:val="24"/>
          <w:szCs w:val="24"/>
        </w:rPr>
      </w:pPr>
      <w:r w:rsidRPr="00C52E7C">
        <w:rPr>
          <w:rFonts w:ascii="Abadi" w:hAnsi="Abadi"/>
          <w:sz w:val="24"/>
          <w:szCs w:val="24"/>
        </w:rPr>
        <w:t>Vendor will provide all necessary IT Hardware like Digital Avaya PABX/Telephone, IP Desk Phones Networking etc. required for the solution as will be in the tender.</w:t>
      </w:r>
    </w:p>
    <w:p w14:paraId="5EDFCBC0" w14:textId="77777777" w:rsidR="00902CA7" w:rsidRPr="00C52E7C" w:rsidRDefault="00062989" w:rsidP="00062989">
      <w:pPr>
        <w:pStyle w:val="ListParagraph"/>
        <w:numPr>
          <w:ilvl w:val="0"/>
          <w:numId w:val="38"/>
        </w:numPr>
        <w:rPr>
          <w:rFonts w:ascii="Abadi" w:hAnsi="Abadi"/>
          <w:sz w:val="24"/>
          <w:szCs w:val="24"/>
        </w:rPr>
      </w:pPr>
      <w:r w:rsidRPr="00C52E7C">
        <w:rPr>
          <w:rFonts w:ascii="Abadi" w:hAnsi="Abadi"/>
          <w:sz w:val="24"/>
          <w:szCs w:val="24"/>
        </w:rPr>
        <w:t>Appropriate manpower should be made available for the configuration and maintenance of the CRM/IVR/CTI/Recording Solution during the setup phase.</w:t>
      </w:r>
    </w:p>
    <w:p w14:paraId="177E4BD1" w14:textId="19E0C484" w:rsidR="00062989" w:rsidRPr="00C52E7C" w:rsidRDefault="00062989" w:rsidP="00062989">
      <w:pPr>
        <w:pStyle w:val="ListParagraph"/>
        <w:numPr>
          <w:ilvl w:val="0"/>
          <w:numId w:val="38"/>
        </w:numPr>
        <w:rPr>
          <w:rFonts w:ascii="Abadi" w:hAnsi="Abadi"/>
          <w:sz w:val="24"/>
          <w:szCs w:val="24"/>
        </w:rPr>
      </w:pPr>
      <w:r w:rsidRPr="00C52E7C">
        <w:rPr>
          <w:rFonts w:ascii="Abadi" w:hAnsi="Abadi"/>
          <w:sz w:val="24"/>
          <w:szCs w:val="24"/>
        </w:rPr>
        <w:t>Vendor shall provide the backup and recovery, vendor management for the hardware maintenance, OS configuration, patch management for the OS and database in consultation with IT Department.</w:t>
      </w:r>
      <w:bookmarkStart w:id="3" w:name="page7"/>
      <w:bookmarkEnd w:id="3"/>
    </w:p>
    <w:p w14:paraId="632F6059" w14:textId="77777777" w:rsidR="00062989" w:rsidRPr="00C52E7C" w:rsidRDefault="00062989" w:rsidP="00062989">
      <w:pPr>
        <w:rPr>
          <w:rFonts w:ascii="Abadi" w:hAnsi="Abadi"/>
          <w:b/>
          <w:bCs/>
          <w:sz w:val="24"/>
          <w:szCs w:val="24"/>
        </w:rPr>
      </w:pPr>
    </w:p>
    <w:p w14:paraId="2B9024DA" w14:textId="77777777" w:rsidR="00062989" w:rsidRPr="00C52E7C" w:rsidRDefault="00062989" w:rsidP="00062989">
      <w:pPr>
        <w:rPr>
          <w:rFonts w:ascii="Abadi" w:hAnsi="Abadi"/>
          <w:b/>
          <w:bCs/>
          <w:sz w:val="24"/>
          <w:szCs w:val="24"/>
        </w:rPr>
      </w:pPr>
      <w:r w:rsidRPr="00C52E7C">
        <w:rPr>
          <w:rFonts w:ascii="Abadi" w:hAnsi="Abadi"/>
          <w:b/>
          <w:bCs/>
          <w:sz w:val="24"/>
          <w:szCs w:val="24"/>
        </w:rPr>
        <w:t>3 Constituents of Call Center</w:t>
      </w:r>
    </w:p>
    <w:p w14:paraId="53E295F6" w14:textId="77777777" w:rsidR="00062989" w:rsidRPr="00C52E7C" w:rsidRDefault="00062989" w:rsidP="00062989">
      <w:pPr>
        <w:rPr>
          <w:rFonts w:ascii="Abadi" w:hAnsi="Abadi"/>
          <w:sz w:val="24"/>
          <w:szCs w:val="24"/>
        </w:rPr>
      </w:pPr>
    </w:p>
    <w:p w14:paraId="369FE53F" w14:textId="77777777" w:rsidR="00062989" w:rsidRPr="00C52E7C" w:rsidRDefault="00062989" w:rsidP="00062989">
      <w:pPr>
        <w:rPr>
          <w:rFonts w:ascii="Abadi" w:hAnsi="Abadi"/>
          <w:sz w:val="24"/>
          <w:szCs w:val="24"/>
        </w:rPr>
      </w:pPr>
      <w:r w:rsidRPr="00C52E7C">
        <w:rPr>
          <w:rFonts w:ascii="Abadi" w:hAnsi="Abadi"/>
          <w:sz w:val="24"/>
          <w:szCs w:val="24"/>
        </w:rPr>
        <w:t>The selected bidder will provide a team of highly competent professionals to setup system as per the requirement &amp; qualification stated above.</w:t>
      </w:r>
    </w:p>
    <w:p w14:paraId="2F2A646D" w14:textId="77777777" w:rsidR="00062989" w:rsidRPr="00C52E7C" w:rsidRDefault="00062989" w:rsidP="00062989">
      <w:pPr>
        <w:rPr>
          <w:rFonts w:ascii="Abadi" w:hAnsi="Abadi"/>
          <w:sz w:val="24"/>
          <w:szCs w:val="24"/>
        </w:rPr>
      </w:pPr>
    </w:p>
    <w:p w14:paraId="085B6877" w14:textId="77777777" w:rsidR="00062989" w:rsidRPr="00C52E7C" w:rsidRDefault="00062989" w:rsidP="00062989">
      <w:pPr>
        <w:rPr>
          <w:rFonts w:ascii="Abadi" w:hAnsi="Abadi"/>
          <w:b/>
          <w:bCs/>
          <w:sz w:val="24"/>
          <w:szCs w:val="24"/>
        </w:rPr>
      </w:pPr>
      <w:r w:rsidRPr="00C52E7C">
        <w:rPr>
          <w:rFonts w:ascii="Abadi" w:hAnsi="Abadi"/>
          <w:b/>
          <w:bCs/>
          <w:sz w:val="24"/>
          <w:szCs w:val="24"/>
        </w:rPr>
        <w:t>4 UMATI Responsibilities</w:t>
      </w:r>
    </w:p>
    <w:p w14:paraId="5E9F0D06" w14:textId="77777777" w:rsidR="00902CA7" w:rsidRPr="00C52E7C" w:rsidRDefault="00062989" w:rsidP="00062989">
      <w:pPr>
        <w:pStyle w:val="ListParagraph"/>
        <w:numPr>
          <w:ilvl w:val="0"/>
          <w:numId w:val="39"/>
        </w:numPr>
        <w:rPr>
          <w:rFonts w:ascii="Abadi" w:hAnsi="Abadi"/>
          <w:sz w:val="24"/>
          <w:szCs w:val="24"/>
        </w:rPr>
      </w:pPr>
      <w:r w:rsidRPr="00C52E7C">
        <w:rPr>
          <w:rFonts w:ascii="Abadi" w:hAnsi="Abadi"/>
          <w:sz w:val="24"/>
          <w:szCs w:val="24"/>
        </w:rPr>
        <w:t>Provision of required room space &amp; electricity for the Call Center Operation at UMATI premises. UMATI shall ensure that space should be adequate for the seating of each agent UMATI staff.</w:t>
      </w:r>
    </w:p>
    <w:p w14:paraId="4B48907A" w14:textId="77777777" w:rsidR="00902CA7" w:rsidRPr="00C52E7C" w:rsidRDefault="00062989" w:rsidP="00062989">
      <w:pPr>
        <w:pStyle w:val="ListParagraph"/>
        <w:numPr>
          <w:ilvl w:val="0"/>
          <w:numId w:val="39"/>
        </w:numPr>
        <w:rPr>
          <w:rFonts w:ascii="Abadi" w:hAnsi="Abadi"/>
          <w:sz w:val="24"/>
          <w:szCs w:val="24"/>
        </w:rPr>
      </w:pPr>
      <w:r w:rsidRPr="00C52E7C">
        <w:rPr>
          <w:rFonts w:ascii="Abadi" w:hAnsi="Abadi"/>
          <w:sz w:val="24"/>
          <w:szCs w:val="24"/>
        </w:rPr>
        <w:t>Provision of Toll-Free Number</w:t>
      </w:r>
    </w:p>
    <w:p w14:paraId="73A5D0D4" w14:textId="77777777" w:rsidR="00902CA7" w:rsidRPr="00C52E7C" w:rsidRDefault="00062989" w:rsidP="00062989">
      <w:pPr>
        <w:pStyle w:val="ListParagraph"/>
        <w:numPr>
          <w:ilvl w:val="0"/>
          <w:numId w:val="39"/>
        </w:numPr>
        <w:rPr>
          <w:rFonts w:ascii="Abadi" w:hAnsi="Abadi"/>
          <w:sz w:val="24"/>
          <w:szCs w:val="24"/>
        </w:rPr>
      </w:pPr>
      <w:r w:rsidRPr="00C52E7C">
        <w:rPr>
          <w:rFonts w:ascii="Abadi" w:hAnsi="Abadi"/>
          <w:sz w:val="24"/>
          <w:szCs w:val="24"/>
        </w:rPr>
        <w:t>Facilitating the entire process by making quick decisions</w:t>
      </w:r>
    </w:p>
    <w:p w14:paraId="702A1BAB" w14:textId="77777777" w:rsidR="00902CA7" w:rsidRPr="00C52E7C" w:rsidRDefault="00062989" w:rsidP="00062989">
      <w:pPr>
        <w:pStyle w:val="ListParagraph"/>
        <w:numPr>
          <w:ilvl w:val="0"/>
          <w:numId w:val="39"/>
        </w:numPr>
        <w:rPr>
          <w:rFonts w:ascii="Abadi" w:hAnsi="Abadi"/>
          <w:sz w:val="24"/>
          <w:szCs w:val="24"/>
        </w:rPr>
      </w:pPr>
      <w:r w:rsidRPr="00C52E7C">
        <w:rPr>
          <w:rFonts w:ascii="Abadi" w:hAnsi="Abadi"/>
          <w:sz w:val="24"/>
          <w:szCs w:val="24"/>
        </w:rPr>
        <w:t>Resolving escalated issues in time</w:t>
      </w:r>
    </w:p>
    <w:p w14:paraId="4F3CC32B" w14:textId="1C57D243" w:rsidR="00062989" w:rsidRPr="00C52E7C" w:rsidRDefault="00062989" w:rsidP="00062989">
      <w:pPr>
        <w:pStyle w:val="ListParagraph"/>
        <w:numPr>
          <w:ilvl w:val="0"/>
          <w:numId w:val="39"/>
        </w:numPr>
        <w:rPr>
          <w:rFonts w:ascii="Abadi" w:hAnsi="Abadi"/>
          <w:sz w:val="24"/>
          <w:szCs w:val="24"/>
        </w:rPr>
      </w:pPr>
      <w:r w:rsidRPr="00C52E7C">
        <w:rPr>
          <w:rFonts w:ascii="Abadi" w:hAnsi="Abadi"/>
          <w:sz w:val="24"/>
          <w:szCs w:val="24"/>
        </w:rPr>
        <w:t>Participation in status review meeting (on need basis)</w:t>
      </w:r>
    </w:p>
    <w:p w14:paraId="691816D8" w14:textId="77777777" w:rsidR="00062989" w:rsidRPr="00C52E7C" w:rsidRDefault="00062989" w:rsidP="00062989">
      <w:pPr>
        <w:rPr>
          <w:rFonts w:ascii="Abadi" w:hAnsi="Abadi"/>
          <w:sz w:val="24"/>
          <w:szCs w:val="24"/>
        </w:rPr>
      </w:pPr>
    </w:p>
    <w:p w14:paraId="6AA09C78" w14:textId="77777777" w:rsidR="00062989" w:rsidRPr="00C52E7C" w:rsidRDefault="00062989" w:rsidP="00062989">
      <w:pPr>
        <w:rPr>
          <w:rFonts w:ascii="Abadi" w:hAnsi="Abadi"/>
          <w:b/>
          <w:bCs/>
          <w:sz w:val="24"/>
          <w:szCs w:val="24"/>
        </w:rPr>
      </w:pPr>
      <w:r w:rsidRPr="00C52E7C">
        <w:rPr>
          <w:rFonts w:ascii="Abadi" w:hAnsi="Abadi"/>
          <w:b/>
          <w:bCs/>
          <w:sz w:val="24"/>
          <w:szCs w:val="24"/>
        </w:rPr>
        <w:t>5 Project Timeline</w:t>
      </w:r>
    </w:p>
    <w:p w14:paraId="394384D7" w14:textId="77777777" w:rsidR="00062989" w:rsidRPr="00C52E7C" w:rsidRDefault="00062989" w:rsidP="00062989">
      <w:pPr>
        <w:rPr>
          <w:rFonts w:ascii="Abadi" w:hAnsi="Abadi"/>
          <w:sz w:val="24"/>
          <w:szCs w:val="24"/>
        </w:rPr>
      </w:pPr>
      <w:r w:rsidRPr="00C52E7C">
        <w:rPr>
          <w:rFonts w:ascii="Abadi" w:hAnsi="Abadi"/>
          <w:sz w:val="24"/>
          <w:szCs w:val="24"/>
        </w:rPr>
        <w:t>The vendor will be required to provide a timeline for supply, setup of Avaya PBX and its accessories, training and commissioning that should not exceed a month.</w:t>
      </w:r>
    </w:p>
    <w:p w14:paraId="76DB55B7" w14:textId="77777777" w:rsidR="006274CC" w:rsidRPr="00C52E7C" w:rsidRDefault="006274CC" w:rsidP="00062989">
      <w:pPr>
        <w:rPr>
          <w:rFonts w:ascii="Abadi" w:hAnsi="Abadi"/>
          <w:sz w:val="24"/>
          <w:szCs w:val="24"/>
        </w:rPr>
      </w:pPr>
    </w:p>
    <w:p w14:paraId="626547EA" w14:textId="1838B777" w:rsidR="006274CC" w:rsidRPr="00C52E7C" w:rsidRDefault="006274CC" w:rsidP="00062989">
      <w:pPr>
        <w:rPr>
          <w:rFonts w:ascii="Abadi" w:hAnsi="Abadi"/>
          <w:b/>
          <w:bCs/>
          <w:sz w:val="24"/>
          <w:szCs w:val="24"/>
        </w:rPr>
      </w:pPr>
      <w:r w:rsidRPr="00C52E7C">
        <w:rPr>
          <w:rFonts w:ascii="Abadi" w:hAnsi="Abadi"/>
          <w:b/>
          <w:bCs/>
          <w:sz w:val="24"/>
          <w:szCs w:val="24"/>
        </w:rPr>
        <w:t>6 System Requirements</w:t>
      </w:r>
    </w:p>
    <w:p w14:paraId="6C19F88A" w14:textId="77777777" w:rsidR="006274CC" w:rsidRPr="00C52E7C" w:rsidRDefault="006274CC" w:rsidP="00062989">
      <w:pPr>
        <w:rPr>
          <w:rFonts w:ascii="Abadi" w:hAnsi="Abadi"/>
          <w:sz w:val="24"/>
          <w:szCs w:val="24"/>
        </w:rPr>
      </w:pPr>
    </w:p>
    <w:tbl>
      <w:tblPr>
        <w:tblStyle w:val="TableGrid"/>
        <w:tblW w:w="10608" w:type="dxa"/>
        <w:jc w:val="center"/>
        <w:tblLook w:val="04A0" w:firstRow="1" w:lastRow="0" w:firstColumn="1" w:lastColumn="0" w:noHBand="0" w:noVBand="1"/>
      </w:tblPr>
      <w:tblGrid>
        <w:gridCol w:w="834"/>
        <w:gridCol w:w="3121"/>
        <w:gridCol w:w="5525"/>
        <w:gridCol w:w="1128"/>
      </w:tblGrid>
      <w:tr w:rsidR="007756CA" w:rsidRPr="00C52E7C" w14:paraId="5753CC1B" w14:textId="77777777" w:rsidTr="00E013B5">
        <w:trPr>
          <w:trHeight w:val="267"/>
          <w:jc w:val="center"/>
        </w:trPr>
        <w:tc>
          <w:tcPr>
            <w:tcW w:w="834" w:type="dxa"/>
            <w:shd w:val="clear" w:color="auto" w:fill="F4B083" w:themeFill="accent2" w:themeFillTint="99"/>
          </w:tcPr>
          <w:p w14:paraId="47B3B999" w14:textId="537DD8DC" w:rsidR="006274CC" w:rsidRPr="00C52E7C" w:rsidRDefault="006274CC" w:rsidP="006274CC">
            <w:pPr>
              <w:jc w:val="center"/>
              <w:rPr>
                <w:rFonts w:ascii="Abadi" w:hAnsi="Abadi"/>
                <w:b/>
                <w:bCs/>
                <w:sz w:val="24"/>
                <w:szCs w:val="24"/>
              </w:rPr>
            </w:pPr>
            <w:r w:rsidRPr="00C52E7C">
              <w:rPr>
                <w:rFonts w:ascii="Abadi" w:hAnsi="Abadi"/>
                <w:b/>
                <w:bCs/>
                <w:sz w:val="24"/>
                <w:szCs w:val="24"/>
              </w:rPr>
              <w:t>S/N</w:t>
            </w:r>
          </w:p>
        </w:tc>
        <w:tc>
          <w:tcPr>
            <w:tcW w:w="3121" w:type="dxa"/>
            <w:shd w:val="clear" w:color="auto" w:fill="F4B083" w:themeFill="accent2" w:themeFillTint="99"/>
          </w:tcPr>
          <w:p w14:paraId="54E3F17B" w14:textId="505D4483" w:rsidR="006274CC" w:rsidRPr="00C52E7C" w:rsidRDefault="006274CC" w:rsidP="006274CC">
            <w:pPr>
              <w:jc w:val="center"/>
              <w:rPr>
                <w:rFonts w:ascii="Abadi" w:hAnsi="Abadi"/>
                <w:b/>
                <w:bCs/>
                <w:sz w:val="24"/>
                <w:szCs w:val="24"/>
              </w:rPr>
            </w:pPr>
            <w:r w:rsidRPr="00C52E7C">
              <w:rPr>
                <w:rFonts w:ascii="Abadi" w:hAnsi="Abadi"/>
                <w:b/>
                <w:bCs/>
                <w:sz w:val="24"/>
                <w:szCs w:val="24"/>
              </w:rPr>
              <w:t>Item name</w:t>
            </w:r>
          </w:p>
        </w:tc>
        <w:tc>
          <w:tcPr>
            <w:tcW w:w="5525" w:type="dxa"/>
            <w:shd w:val="clear" w:color="auto" w:fill="F4B083" w:themeFill="accent2" w:themeFillTint="99"/>
          </w:tcPr>
          <w:p w14:paraId="47B3DFCA" w14:textId="320AA4DC" w:rsidR="006274CC" w:rsidRPr="00C52E7C" w:rsidRDefault="006274CC" w:rsidP="006274CC">
            <w:pPr>
              <w:jc w:val="center"/>
              <w:rPr>
                <w:rFonts w:ascii="Abadi" w:hAnsi="Abadi"/>
                <w:b/>
                <w:bCs/>
                <w:sz w:val="24"/>
                <w:szCs w:val="24"/>
              </w:rPr>
            </w:pPr>
            <w:r w:rsidRPr="00C52E7C">
              <w:rPr>
                <w:rFonts w:ascii="Abadi" w:hAnsi="Abadi"/>
                <w:b/>
                <w:bCs/>
                <w:sz w:val="24"/>
                <w:szCs w:val="24"/>
              </w:rPr>
              <w:t>Specification/Description</w:t>
            </w:r>
          </w:p>
        </w:tc>
        <w:tc>
          <w:tcPr>
            <w:tcW w:w="1128" w:type="dxa"/>
            <w:shd w:val="clear" w:color="auto" w:fill="F4B083" w:themeFill="accent2" w:themeFillTint="99"/>
          </w:tcPr>
          <w:p w14:paraId="5A9D15A2" w14:textId="58045E50" w:rsidR="006274CC" w:rsidRPr="00C52E7C" w:rsidRDefault="006274CC" w:rsidP="006274CC">
            <w:pPr>
              <w:jc w:val="center"/>
              <w:rPr>
                <w:rFonts w:ascii="Abadi" w:hAnsi="Abadi"/>
                <w:b/>
                <w:bCs/>
                <w:sz w:val="24"/>
                <w:szCs w:val="24"/>
              </w:rPr>
            </w:pPr>
            <w:r w:rsidRPr="00C52E7C">
              <w:rPr>
                <w:rFonts w:ascii="Abadi" w:hAnsi="Abadi"/>
                <w:b/>
                <w:bCs/>
                <w:sz w:val="24"/>
                <w:szCs w:val="24"/>
              </w:rPr>
              <w:t>Quantity</w:t>
            </w:r>
          </w:p>
        </w:tc>
      </w:tr>
      <w:tr w:rsidR="002D7371" w:rsidRPr="00C52E7C" w14:paraId="1EF895DE" w14:textId="77777777" w:rsidTr="00E013B5">
        <w:trPr>
          <w:trHeight w:val="267"/>
          <w:jc w:val="center"/>
        </w:trPr>
        <w:tc>
          <w:tcPr>
            <w:tcW w:w="834" w:type="dxa"/>
          </w:tcPr>
          <w:p w14:paraId="44CA02FF" w14:textId="77777777" w:rsidR="006274CC" w:rsidRPr="00C52E7C" w:rsidRDefault="006274CC" w:rsidP="006274CC">
            <w:pPr>
              <w:pStyle w:val="ListParagraph"/>
              <w:numPr>
                <w:ilvl w:val="0"/>
                <w:numId w:val="40"/>
              </w:numPr>
              <w:rPr>
                <w:rFonts w:ascii="Abadi" w:hAnsi="Abadi"/>
                <w:sz w:val="24"/>
                <w:szCs w:val="24"/>
              </w:rPr>
            </w:pPr>
          </w:p>
        </w:tc>
        <w:tc>
          <w:tcPr>
            <w:tcW w:w="3121" w:type="dxa"/>
          </w:tcPr>
          <w:p w14:paraId="14E1CCA7" w14:textId="302579E6" w:rsidR="006274CC" w:rsidRPr="00C52E7C" w:rsidRDefault="00500216" w:rsidP="00062989">
            <w:pPr>
              <w:rPr>
                <w:rFonts w:ascii="Abadi" w:hAnsi="Abadi"/>
                <w:sz w:val="24"/>
                <w:szCs w:val="24"/>
              </w:rPr>
            </w:pPr>
            <w:r w:rsidRPr="00C52E7C">
              <w:rPr>
                <w:rFonts w:ascii="Abadi" w:hAnsi="Abadi"/>
                <w:sz w:val="24"/>
                <w:szCs w:val="24"/>
              </w:rPr>
              <w:t>Call center Table</w:t>
            </w:r>
          </w:p>
        </w:tc>
        <w:tc>
          <w:tcPr>
            <w:tcW w:w="5525" w:type="dxa"/>
          </w:tcPr>
          <w:p w14:paraId="3574D83E" w14:textId="01D10B49" w:rsidR="006274CC" w:rsidRPr="00C52E7C" w:rsidRDefault="00500216" w:rsidP="00062989">
            <w:pPr>
              <w:rPr>
                <w:rFonts w:ascii="Abadi" w:hAnsi="Abadi"/>
                <w:sz w:val="24"/>
                <w:szCs w:val="24"/>
              </w:rPr>
            </w:pPr>
            <w:r w:rsidRPr="00C52E7C">
              <w:rPr>
                <w:rFonts w:ascii="Abadi" w:hAnsi="Abadi" w:cs="Calibri"/>
                <w:sz w:val="24"/>
                <w:szCs w:val="24"/>
              </w:rPr>
              <w:t>Call Center Cubicles, With 4 seats</w:t>
            </w:r>
          </w:p>
        </w:tc>
        <w:tc>
          <w:tcPr>
            <w:tcW w:w="1128" w:type="dxa"/>
          </w:tcPr>
          <w:p w14:paraId="5E98977E" w14:textId="259F125B" w:rsidR="006274CC" w:rsidRPr="00C52E7C" w:rsidRDefault="00500216" w:rsidP="002D7371">
            <w:pPr>
              <w:jc w:val="center"/>
              <w:rPr>
                <w:rFonts w:ascii="Abadi" w:hAnsi="Abadi"/>
                <w:sz w:val="24"/>
                <w:szCs w:val="24"/>
              </w:rPr>
            </w:pPr>
            <w:r w:rsidRPr="00C52E7C">
              <w:rPr>
                <w:rFonts w:ascii="Abadi" w:hAnsi="Abadi"/>
                <w:sz w:val="24"/>
                <w:szCs w:val="24"/>
              </w:rPr>
              <w:t>1</w:t>
            </w:r>
          </w:p>
        </w:tc>
      </w:tr>
      <w:tr w:rsidR="006274CC" w:rsidRPr="00C52E7C" w14:paraId="1CAAC39E" w14:textId="77777777" w:rsidTr="00E013B5">
        <w:trPr>
          <w:trHeight w:val="277"/>
          <w:jc w:val="center"/>
        </w:trPr>
        <w:tc>
          <w:tcPr>
            <w:tcW w:w="834" w:type="dxa"/>
          </w:tcPr>
          <w:p w14:paraId="50F7CC46" w14:textId="77777777" w:rsidR="006274CC" w:rsidRPr="00C52E7C" w:rsidRDefault="006274CC" w:rsidP="006274CC">
            <w:pPr>
              <w:pStyle w:val="ListParagraph"/>
              <w:numPr>
                <w:ilvl w:val="0"/>
                <w:numId w:val="40"/>
              </w:numPr>
              <w:rPr>
                <w:rFonts w:ascii="Abadi" w:hAnsi="Abadi"/>
                <w:sz w:val="24"/>
                <w:szCs w:val="24"/>
              </w:rPr>
            </w:pPr>
          </w:p>
        </w:tc>
        <w:tc>
          <w:tcPr>
            <w:tcW w:w="3121" w:type="dxa"/>
          </w:tcPr>
          <w:p w14:paraId="4D648ACC" w14:textId="0C2D8E94" w:rsidR="006274CC" w:rsidRPr="00C52E7C" w:rsidRDefault="00500216" w:rsidP="00062989">
            <w:pPr>
              <w:rPr>
                <w:rFonts w:ascii="Abadi" w:hAnsi="Abadi"/>
                <w:sz w:val="24"/>
                <w:szCs w:val="24"/>
              </w:rPr>
            </w:pPr>
            <w:r w:rsidRPr="00C52E7C">
              <w:rPr>
                <w:rFonts w:ascii="Abadi" w:hAnsi="Abadi"/>
                <w:sz w:val="24"/>
                <w:szCs w:val="24"/>
              </w:rPr>
              <w:t>Agent Chair</w:t>
            </w:r>
          </w:p>
        </w:tc>
        <w:tc>
          <w:tcPr>
            <w:tcW w:w="5525" w:type="dxa"/>
          </w:tcPr>
          <w:p w14:paraId="252D8722" w14:textId="4AC36AF4" w:rsidR="006274CC" w:rsidRPr="00C52E7C" w:rsidRDefault="00500216" w:rsidP="00062989">
            <w:pPr>
              <w:rPr>
                <w:rFonts w:ascii="Abadi" w:hAnsi="Abadi"/>
                <w:sz w:val="24"/>
                <w:szCs w:val="24"/>
              </w:rPr>
            </w:pPr>
            <w:r w:rsidRPr="00C52E7C">
              <w:rPr>
                <w:rFonts w:ascii="Abadi" w:hAnsi="Abadi" w:cs="Calibri"/>
                <w:sz w:val="24"/>
                <w:szCs w:val="24"/>
              </w:rPr>
              <w:t>24/7 Ergonomic Call Center Chair</w:t>
            </w:r>
          </w:p>
        </w:tc>
        <w:tc>
          <w:tcPr>
            <w:tcW w:w="1128" w:type="dxa"/>
          </w:tcPr>
          <w:p w14:paraId="5EA5E0B7" w14:textId="19D2EB75" w:rsidR="006274CC" w:rsidRPr="00C52E7C" w:rsidRDefault="00500216" w:rsidP="002D7371">
            <w:pPr>
              <w:jc w:val="center"/>
              <w:rPr>
                <w:rFonts w:ascii="Abadi" w:hAnsi="Abadi"/>
                <w:sz w:val="24"/>
                <w:szCs w:val="24"/>
              </w:rPr>
            </w:pPr>
            <w:r w:rsidRPr="00C52E7C">
              <w:rPr>
                <w:rFonts w:ascii="Abadi" w:hAnsi="Abadi"/>
                <w:sz w:val="24"/>
                <w:szCs w:val="24"/>
              </w:rPr>
              <w:t>4</w:t>
            </w:r>
          </w:p>
        </w:tc>
      </w:tr>
      <w:tr w:rsidR="00500216" w:rsidRPr="00C52E7C" w14:paraId="53829567" w14:textId="77777777" w:rsidTr="00E013B5">
        <w:trPr>
          <w:trHeight w:val="1119"/>
          <w:jc w:val="center"/>
        </w:trPr>
        <w:tc>
          <w:tcPr>
            <w:tcW w:w="834" w:type="dxa"/>
          </w:tcPr>
          <w:p w14:paraId="478B4C90" w14:textId="77777777" w:rsidR="00500216" w:rsidRPr="00C52E7C" w:rsidRDefault="00500216" w:rsidP="006274CC">
            <w:pPr>
              <w:pStyle w:val="ListParagraph"/>
              <w:numPr>
                <w:ilvl w:val="0"/>
                <w:numId w:val="40"/>
              </w:numPr>
              <w:rPr>
                <w:rFonts w:ascii="Abadi" w:hAnsi="Abadi"/>
                <w:sz w:val="24"/>
                <w:szCs w:val="24"/>
              </w:rPr>
            </w:pPr>
          </w:p>
        </w:tc>
        <w:tc>
          <w:tcPr>
            <w:tcW w:w="3121" w:type="dxa"/>
          </w:tcPr>
          <w:p w14:paraId="46051B89" w14:textId="1500B4E1" w:rsidR="00500216" w:rsidRPr="00C52E7C" w:rsidRDefault="007756CA" w:rsidP="00062989">
            <w:pPr>
              <w:rPr>
                <w:rFonts w:ascii="Abadi" w:hAnsi="Abadi"/>
                <w:sz w:val="24"/>
                <w:szCs w:val="24"/>
              </w:rPr>
            </w:pPr>
            <w:r w:rsidRPr="00C52E7C">
              <w:rPr>
                <w:rFonts w:ascii="Abadi" w:hAnsi="Abadi"/>
                <w:sz w:val="24"/>
                <w:szCs w:val="24"/>
              </w:rPr>
              <w:t>Agent Desktop Computer</w:t>
            </w:r>
          </w:p>
        </w:tc>
        <w:tc>
          <w:tcPr>
            <w:tcW w:w="5525" w:type="dxa"/>
          </w:tcPr>
          <w:p w14:paraId="4CFE2DD6" w14:textId="314F578D" w:rsidR="00500216" w:rsidRPr="00C52E7C" w:rsidRDefault="00BE51A4" w:rsidP="00BE51A4">
            <w:pPr>
              <w:autoSpaceDE w:val="0"/>
              <w:autoSpaceDN w:val="0"/>
              <w:adjustRightInd w:val="0"/>
              <w:rPr>
                <w:rFonts w:ascii="Abadi" w:hAnsi="Abadi"/>
                <w:color w:val="0000FF"/>
                <w:sz w:val="24"/>
                <w:szCs w:val="24"/>
              </w:rPr>
            </w:pPr>
            <w:r w:rsidRPr="00C52E7C">
              <w:rPr>
                <w:rFonts w:ascii="Abadi" w:hAnsi="Abadi"/>
                <w:sz w:val="24"/>
                <w:szCs w:val="24"/>
              </w:rPr>
              <w:t>Brand:</w:t>
            </w:r>
            <w:r w:rsidRPr="00C52E7C">
              <w:rPr>
                <w:rFonts w:ascii="Abadi" w:hAnsi="Abadi"/>
                <w:sz w:val="24"/>
                <w:szCs w:val="24"/>
              </w:rPr>
              <w:tab/>
            </w:r>
            <w:r w:rsidRPr="00C52E7C">
              <w:rPr>
                <w:rFonts w:ascii="Abadi" w:hAnsi="Abadi"/>
                <w:color w:val="0000FF"/>
                <w:sz w:val="24"/>
                <w:szCs w:val="24"/>
              </w:rPr>
              <w:t xml:space="preserve">HP </w:t>
            </w:r>
            <w:r w:rsidR="00AB1C0F" w:rsidRPr="00C52E7C">
              <w:rPr>
                <w:rFonts w:ascii="Abadi" w:hAnsi="Abadi"/>
                <w:color w:val="0000FF"/>
                <w:sz w:val="24"/>
                <w:szCs w:val="24"/>
              </w:rPr>
              <w:t>All in one</w:t>
            </w:r>
            <w:r w:rsidRPr="00C52E7C">
              <w:rPr>
                <w:rFonts w:ascii="Abadi" w:hAnsi="Abadi"/>
                <w:color w:val="FF0000"/>
                <w:sz w:val="24"/>
                <w:szCs w:val="24"/>
              </w:rPr>
              <w:t xml:space="preserve">| </w:t>
            </w:r>
            <w:r w:rsidRPr="00C52E7C">
              <w:rPr>
                <w:rFonts w:ascii="Abadi" w:hAnsi="Abadi"/>
                <w:sz w:val="24"/>
                <w:szCs w:val="24"/>
              </w:rPr>
              <w:t>Operating system:</w:t>
            </w:r>
            <w:r w:rsidRPr="00C52E7C">
              <w:rPr>
                <w:rFonts w:ascii="Abadi" w:hAnsi="Abadi"/>
                <w:sz w:val="24"/>
                <w:szCs w:val="24"/>
              </w:rPr>
              <w:tab/>
            </w:r>
            <w:r w:rsidRPr="00C52E7C">
              <w:rPr>
                <w:rFonts w:ascii="Abadi" w:hAnsi="Abadi"/>
                <w:color w:val="0000FF"/>
                <w:sz w:val="24"/>
                <w:szCs w:val="24"/>
              </w:rPr>
              <w:t xml:space="preserve">Windows 11 (Licensed /Pre-Installed) </w:t>
            </w:r>
            <w:r w:rsidRPr="00C52E7C">
              <w:rPr>
                <w:rFonts w:ascii="Abadi" w:hAnsi="Abadi"/>
                <w:color w:val="FF0000"/>
                <w:sz w:val="24"/>
                <w:szCs w:val="24"/>
              </w:rPr>
              <w:t xml:space="preserve">| </w:t>
            </w:r>
            <w:r w:rsidRPr="00C52E7C">
              <w:rPr>
                <w:rFonts w:ascii="Abadi" w:hAnsi="Abadi"/>
                <w:sz w:val="24"/>
                <w:szCs w:val="24"/>
              </w:rPr>
              <w:t xml:space="preserve">Processor: </w:t>
            </w:r>
            <w:r w:rsidRPr="00C52E7C">
              <w:rPr>
                <w:rFonts w:ascii="Abadi" w:hAnsi="Abadi"/>
                <w:color w:val="0000FF"/>
                <w:sz w:val="24"/>
                <w:szCs w:val="24"/>
              </w:rPr>
              <w:t xml:space="preserve">Core i5 </w:t>
            </w:r>
            <w:r w:rsidRPr="00C52E7C">
              <w:rPr>
                <w:rFonts w:ascii="Abadi" w:hAnsi="Abadi"/>
                <w:color w:val="FF0000"/>
                <w:sz w:val="24"/>
                <w:szCs w:val="24"/>
              </w:rPr>
              <w:t xml:space="preserve">| </w:t>
            </w:r>
            <w:r w:rsidRPr="00C52E7C">
              <w:rPr>
                <w:rFonts w:ascii="Abadi" w:hAnsi="Abadi"/>
                <w:sz w:val="24"/>
                <w:szCs w:val="24"/>
              </w:rPr>
              <w:t xml:space="preserve">RAM: </w:t>
            </w:r>
            <w:r w:rsidRPr="00C52E7C">
              <w:rPr>
                <w:rFonts w:ascii="Abadi" w:hAnsi="Abadi"/>
                <w:color w:val="0000FF"/>
                <w:sz w:val="24"/>
                <w:szCs w:val="24"/>
              </w:rPr>
              <w:t xml:space="preserve">8GB </w:t>
            </w:r>
            <w:r w:rsidRPr="00C52E7C">
              <w:rPr>
                <w:rFonts w:ascii="Abadi" w:hAnsi="Abadi"/>
                <w:color w:val="FF0000"/>
                <w:sz w:val="24"/>
                <w:szCs w:val="24"/>
              </w:rPr>
              <w:t xml:space="preserve">| </w:t>
            </w:r>
            <w:r w:rsidRPr="00C52E7C">
              <w:rPr>
                <w:rFonts w:ascii="Abadi" w:hAnsi="Abadi"/>
                <w:sz w:val="24"/>
                <w:szCs w:val="24"/>
              </w:rPr>
              <w:t xml:space="preserve">Storage: </w:t>
            </w:r>
            <w:r w:rsidRPr="00C52E7C">
              <w:rPr>
                <w:rFonts w:ascii="Abadi" w:hAnsi="Abadi"/>
                <w:color w:val="0000FF"/>
                <w:sz w:val="24"/>
                <w:szCs w:val="24"/>
              </w:rPr>
              <w:t xml:space="preserve">HDD/SSD 280GB or above </w:t>
            </w:r>
            <w:r w:rsidRPr="00C52E7C">
              <w:rPr>
                <w:rFonts w:ascii="Abadi" w:hAnsi="Abadi"/>
                <w:color w:val="FF0000"/>
                <w:sz w:val="24"/>
                <w:szCs w:val="24"/>
              </w:rPr>
              <w:t xml:space="preserve">| </w:t>
            </w:r>
            <w:r w:rsidRPr="00C52E7C">
              <w:rPr>
                <w:rFonts w:ascii="Abadi" w:hAnsi="Abadi"/>
                <w:sz w:val="24"/>
                <w:szCs w:val="24"/>
              </w:rPr>
              <w:t xml:space="preserve">Ports / Slots: </w:t>
            </w:r>
            <w:r w:rsidRPr="00C52E7C">
              <w:rPr>
                <w:rFonts w:ascii="Abadi" w:hAnsi="Abadi"/>
                <w:color w:val="0000FF"/>
                <w:sz w:val="24"/>
                <w:szCs w:val="24"/>
              </w:rPr>
              <w:t>USB + HDMI I/O + RJ45 (LAN)</w:t>
            </w:r>
            <w:r w:rsidRPr="00C52E7C">
              <w:rPr>
                <w:rFonts w:ascii="Abadi" w:hAnsi="Abadi"/>
                <w:sz w:val="24"/>
                <w:szCs w:val="24"/>
              </w:rPr>
              <w:t xml:space="preserve"> </w:t>
            </w:r>
            <w:r w:rsidRPr="00C52E7C">
              <w:rPr>
                <w:rFonts w:ascii="Abadi" w:hAnsi="Abadi"/>
                <w:color w:val="FF0000"/>
                <w:sz w:val="24"/>
                <w:szCs w:val="24"/>
              </w:rPr>
              <w:t xml:space="preserve">| </w:t>
            </w:r>
            <w:r w:rsidRPr="00C52E7C">
              <w:rPr>
                <w:rFonts w:ascii="Abadi" w:hAnsi="Abadi"/>
                <w:sz w:val="24"/>
                <w:szCs w:val="24"/>
              </w:rPr>
              <w:t xml:space="preserve">Touch </w:t>
            </w:r>
            <w:r w:rsidRPr="00C52E7C">
              <w:rPr>
                <w:rFonts w:ascii="Abadi" w:hAnsi="Abadi"/>
                <w:color w:val="FF0000"/>
                <w:sz w:val="24"/>
                <w:szCs w:val="24"/>
              </w:rPr>
              <w:t>|</w:t>
            </w:r>
            <w:r w:rsidRPr="00C52E7C">
              <w:rPr>
                <w:rFonts w:ascii="Abadi" w:hAnsi="Abadi"/>
                <w:sz w:val="24"/>
                <w:szCs w:val="24"/>
              </w:rPr>
              <w:t xml:space="preserve"> 720p Camera </w:t>
            </w:r>
            <w:r w:rsidRPr="00C52E7C">
              <w:rPr>
                <w:rFonts w:ascii="Abadi" w:hAnsi="Abadi"/>
                <w:color w:val="FF0000"/>
                <w:sz w:val="24"/>
                <w:szCs w:val="24"/>
              </w:rPr>
              <w:t>|</w:t>
            </w:r>
            <w:r w:rsidRPr="00C52E7C">
              <w:rPr>
                <w:rFonts w:ascii="Abadi" w:hAnsi="Abadi"/>
                <w:sz w:val="24"/>
                <w:szCs w:val="24"/>
              </w:rPr>
              <w:t>with Internal Speaker</w:t>
            </w:r>
          </w:p>
        </w:tc>
        <w:tc>
          <w:tcPr>
            <w:tcW w:w="1128" w:type="dxa"/>
          </w:tcPr>
          <w:p w14:paraId="4E314721" w14:textId="28060DA9" w:rsidR="00500216" w:rsidRPr="00C52E7C" w:rsidRDefault="00BE51A4" w:rsidP="00E81CD3">
            <w:pPr>
              <w:jc w:val="center"/>
              <w:rPr>
                <w:rFonts w:ascii="Abadi" w:hAnsi="Abadi"/>
                <w:sz w:val="24"/>
                <w:szCs w:val="24"/>
              </w:rPr>
            </w:pPr>
            <w:r w:rsidRPr="00C52E7C">
              <w:rPr>
                <w:rFonts w:ascii="Abadi" w:hAnsi="Abadi"/>
                <w:sz w:val="24"/>
                <w:szCs w:val="24"/>
              </w:rPr>
              <w:t>4</w:t>
            </w:r>
          </w:p>
        </w:tc>
      </w:tr>
      <w:tr w:rsidR="008E2203" w:rsidRPr="00C52E7C" w14:paraId="5E592C66" w14:textId="77777777" w:rsidTr="00E013B5">
        <w:trPr>
          <w:trHeight w:val="445"/>
          <w:jc w:val="center"/>
        </w:trPr>
        <w:tc>
          <w:tcPr>
            <w:tcW w:w="834" w:type="dxa"/>
          </w:tcPr>
          <w:p w14:paraId="78DBE732" w14:textId="77777777" w:rsidR="008E2203" w:rsidRPr="00C52E7C" w:rsidRDefault="008E2203" w:rsidP="006274CC">
            <w:pPr>
              <w:pStyle w:val="ListParagraph"/>
              <w:numPr>
                <w:ilvl w:val="0"/>
                <w:numId w:val="40"/>
              </w:numPr>
              <w:rPr>
                <w:rFonts w:ascii="Abadi" w:hAnsi="Abadi"/>
                <w:sz w:val="24"/>
                <w:szCs w:val="24"/>
              </w:rPr>
            </w:pPr>
          </w:p>
        </w:tc>
        <w:tc>
          <w:tcPr>
            <w:tcW w:w="3121" w:type="dxa"/>
          </w:tcPr>
          <w:p w14:paraId="27416087" w14:textId="72C144D3" w:rsidR="008E2203" w:rsidRPr="00C52E7C" w:rsidRDefault="008E2203" w:rsidP="00062989">
            <w:pPr>
              <w:rPr>
                <w:rFonts w:ascii="Abadi" w:hAnsi="Abadi"/>
                <w:sz w:val="24"/>
                <w:szCs w:val="24"/>
              </w:rPr>
            </w:pPr>
            <w:r w:rsidRPr="00C52E7C">
              <w:rPr>
                <w:rFonts w:ascii="Abadi" w:hAnsi="Abadi"/>
                <w:sz w:val="24"/>
                <w:szCs w:val="24"/>
              </w:rPr>
              <w:t>Computer Antivirus</w:t>
            </w:r>
          </w:p>
        </w:tc>
        <w:tc>
          <w:tcPr>
            <w:tcW w:w="5525" w:type="dxa"/>
          </w:tcPr>
          <w:p w14:paraId="1220DC29" w14:textId="107A0B56" w:rsidR="008E2203" w:rsidRPr="00C52E7C" w:rsidRDefault="008E2203" w:rsidP="00BE51A4">
            <w:pPr>
              <w:autoSpaceDE w:val="0"/>
              <w:autoSpaceDN w:val="0"/>
              <w:adjustRightInd w:val="0"/>
              <w:rPr>
                <w:rFonts w:ascii="Abadi" w:hAnsi="Abadi"/>
                <w:sz w:val="24"/>
                <w:szCs w:val="24"/>
              </w:rPr>
            </w:pPr>
            <w:r w:rsidRPr="00C52E7C">
              <w:rPr>
                <w:rFonts w:ascii="Abadi" w:hAnsi="Abadi"/>
                <w:sz w:val="24"/>
                <w:szCs w:val="24"/>
              </w:rPr>
              <w:t>Brand:</w:t>
            </w:r>
            <w:r w:rsidRPr="00C52E7C">
              <w:rPr>
                <w:rFonts w:ascii="Abadi" w:hAnsi="Abadi"/>
                <w:sz w:val="24"/>
                <w:szCs w:val="24"/>
              </w:rPr>
              <w:tab/>
            </w:r>
            <w:r w:rsidRPr="00C52E7C">
              <w:rPr>
                <w:rFonts w:ascii="Abadi" w:hAnsi="Abadi"/>
                <w:color w:val="0000FF"/>
                <w:sz w:val="24"/>
                <w:szCs w:val="24"/>
              </w:rPr>
              <w:t xml:space="preserve">Kaspersky Antivirus </w:t>
            </w:r>
            <w:r w:rsidRPr="00C52E7C">
              <w:rPr>
                <w:rFonts w:ascii="Abadi" w:hAnsi="Abadi"/>
                <w:color w:val="FF0000"/>
                <w:sz w:val="24"/>
                <w:szCs w:val="24"/>
              </w:rPr>
              <w:t xml:space="preserve">| </w:t>
            </w:r>
            <w:r w:rsidRPr="00C52E7C">
              <w:rPr>
                <w:rFonts w:ascii="Abadi" w:hAnsi="Abadi"/>
                <w:sz w:val="24"/>
                <w:szCs w:val="24"/>
              </w:rPr>
              <w:t>Expiring date:</w:t>
            </w:r>
            <w:r w:rsidRPr="00C52E7C">
              <w:rPr>
                <w:rFonts w:ascii="Abadi" w:hAnsi="Abadi"/>
                <w:sz w:val="24"/>
                <w:szCs w:val="24"/>
              </w:rPr>
              <w:tab/>
            </w:r>
            <w:r w:rsidRPr="00C52E7C">
              <w:rPr>
                <w:rFonts w:ascii="Abadi" w:hAnsi="Abadi"/>
                <w:color w:val="0000FF"/>
                <w:sz w:val="24"/>
                <w:szCs w:val="24"/>
              </w:rPr>
              <w:t>2024 or above</w:t>
            </w:r>
          </w:p>
        </w:tc>
        <w:tc>
          <w:tcPr>
            <w:tcW w:w="1128" w:type="dxa"/>
          </w:tcPr>
          <w:p w14:paraId="11AABE74" w14:textId="40715D95" w:rsidR="008E2203" w:rsidRPr="00C52E7C" w:rsidRDefault="008E2203" w:rsidP="00E81CD3">
            <w:pPr>
              <w:jc w:val="center"/>
              <w:rPr>
                <w:rFonts w:ascii="Abadi" w:hAnsi="Abadi"/>
                <w:sz w:val="24"/>
                <w:szCs w:val="24"/>
              </w:rPr>
            </w:pPr>
            <w:r w:rsidRPr="00C52E7C">
              <w:rPr>
                <w:rFonts w:ascii="Abadi" w:hAnsi="Abadi"/>
                <w:sz w:val="24"/>
                <w:szCs w:val="24"/>
              </w:rPr>
              <w:t>4</w:t>
            </w:r>
          </w:p>
        </w:tc>
      </w:tr>
      <w:tr w:rsidR="008E2203" w:rsidRPr="00C52E7C" w14:paraId="6FE6B6C2" w14:textId="77777777" w:rsidTr="00E013B5">
        <w:trPr>
          <w:trHeight w:val="267"/>
          <w:jc w:val="center"/>
        </w:trPr>
        <w:tc>
          <w:tcPr>
            <w:tcW w:w="834" w:type="dxa"/>
          </w:tcPr>
          <w:p w14:paraId="2E07C51F" w14:textId="77777777" w:rsidR="008E2203" w:rsidRPr="00C52E7C" w:rsidRDefault="008E2203" w:rsidP="006274CC">
            <w:pPr>
              <w:pStyle w:val="ListParagraph"/>
              <w:numPr>
                <w:ilvl w:val="0"/>
                <w:numId w:val="40"/>
              </w:numPr>
              <w:rPr>
                <w:rFonts w:ascii="Abadi" w:hAnsi="Abadi"/>
                <w:sz w:val="24"/>
                <w:szCs w:val="24"/>
              </w:rPr>
            </w:pPr>
          </w:p>
        </w:tc>
        <w:tc>
          <w:tcPr>
            <w:tcW w:w="3121" w:type="dxa"/>
          </w:tcPr>
          <w:p w14:paraId="7B21F679" w14:textId="504BEBBD" w:rsidR="008E2203" w:rsidRPr="00C52E7C" w:rsidRDefault="008E2203" w:rsidP="00062989">
            <w:pPr>
              <w:rPr>
                <w:rFonts w:ascii="Abadi" w:hAnsi="Abadi"/>
                <w:sz w:val="24"/>
                <w:szCs w:val="24"/>
              </w:rPr>
            </w:pPr>
            <w:r w:rsidRPr="00C52E7C">
              <w:rPr>
                <w:rFonts w:ascii="Abadi" w:hAnsi="Abadi"/>
                <w:sz w:val="24"/>
                <w:szCs w:val="24"/>
              </w:rPr>
              <w:t>Microsoft office 2019 package</w:t>
            </w:r>
          </w:p>
        </w:tc>
        <w:tc>
          <w:tcPr>
            <w:tcW w:w="5525" w:type="dxa"/>
          </w:tcPr>
          <w:p w14:paraId="60F97358" w14:textId="3097012B" w:rsidR="008E2203" w:rsidRPr="00C52E7C" w:rsidRDefault="008E2203" w:rsidP="008E2203">
            <w:pPr>
              <w:rPr>
                <w:rFonts w:ascii="Abadi" w:hAnsi="Abadi"/>
                <w:color w:val="0000FF"/>
                <w:sz w:val="24"/>
                <w:szCs w:val="24"/>
              </w:rPr>
            </w:pPr>
            <w:r w:rsidRPr="00C52E7C">
              <w:rPr>
                <w:rFonts w:ascii="Abadi" w:hAnsi="Abadi"/>
                <w:color w:val="0000FF"/>
                <w:sz w:val="24"/>
                <w:szCs w:val="24"/>
              </w:rPr>
              <w:t>-Microsoft office 2019 professional plus</w:t>
            </w:r>
          </w:p>
        </w:tc>
        <w:tc>
          <w:tcPr>
            <w:tcW w:w="1128" w:type="dxa"/>
          </w:tcPr>
          <w:p w14:paraId="5CCAECAE" w14:textId="543AA20C" w:rsidR="008E2203" w:rsidRPr="00C52E7C" w:rsidRDefault="008E2203" w:rsidP="00E81CD3">
            <w:pPr>
              <w:jc w:val="center"/>
              <w:rPr>
                <w:rFonts w:ascii="Abadi" w:hAnsi="Abadi"/>
                <w:sz w:val="24"/>
                <w:szCs w:val="24"/>
              </w:rPr>
            </w:pPr>
            <w:r w:rsidRPr="00C52E7C">
              <w:rPr>
                <w:rFonts w:ascii="Abadi" w:hAnsi="Abadi"/>
                <w:sz w:val="24"/>
                <w:szCs w:val="24"/>
              </w:rPr>
              <w:t>4</w:t>
            </w:r>
          </w:p>
        </w:tc>
      </w:tr>
      <w:tr w:rsidR="00500216" w:rsidRPr="00C52E7C" w14:paraId="20427D31" w14:textId="77777777" w:rsidTr="00E013B5">
        <w:trPr>
          <w:trHeight w:val="277"/>
          <w:jc w:val="center"/>
        </w:trPr>
        <w:tc>
          <w:tcPr>
            <w:tcW w:w="834" w:type="dxa"/>
          </w:tcPr>
          <w:p w14:paraId="2032DFD0" w14:textId="77777777" w:rsidR="00500216" w:rsidRPr="00C52E7C" w:rsidRDefault="00500216" w:rsidP="006274CC">
            <w:pPr>
              <w:pStyle w:val="ListParagraph"/>
              <w:numPr>
                <w:ilvl w:val="0"/>
                <w:numId w:val="40"/>
              </w:numPr>
              <w:rPr>
                <w:rFonts w:ascii="Abadi" w:hAnsi="Abadi"/>
                <w:sz w:val="24"/>
                <w:szCs w:val="24"/>
              </w:rPr>
            </w:pPr>
          </w:p>
        </w:tc>
        <w:tc>
          <w:tcPr>
            <w:tcW w:w="3121" w:type="dxa"/>
          </w:tcPr>
          <w:p w14:paraId="5AC10255" w14:textId="7FB61DF0" w:rsidR="00500216" w:rsidRPr="00C52E7C" w:rsidRDefault="008E2203" w:rsidP="00062989">
            <w:pPr>
              <w:rPr>
                <w:rFonts w:ascii="Abadi" w:hAnsi="Abadi"/>
                <w:sz w:val="24"/>
                <w:szCs w:val="24"/>
              </w:rPr>
            </w:pPr>
            <w:r w:rsidRPr="00C52E7C">
              <w:rPr>
                <w:rFonts w:ascii="Abadi" w:hAnsi="Abadi"/>
                <w:sz w:val="24"/>
                <w:szCs w:val="24"/>
              </w:rPr>
              <w:t>Wallboard TV</w:t>
            </w:r>
          </w:p>
        </w:tc>
        <w:tc>
          <w:tcPr>
            <w:tcW w:w="5525" w:type="dxa"/>
          </w:tcPr>
          <w:p w14:paraId="39835391" w14:textId="2659940D" w:rsidR="00500216" w:rsidRPr="00C52E7C" w:rsidRDefault="00FA7ED8" w:rsidP="00062989">
            <w:pPr>
              <w:rPr>
                <w:rFonts w:ascii="Abadi" w:hAnsi="Abadi" w:cs="Calibri"/>
                <w:sz w:val="24"/>
                <w:szCs w:val="24"/>
              </w:rPr>
            </w:pPr>
            <w:r w:rsidRPr="00C52E7C">
              <w:rPr>
                <w:rFonts w:ascii="Abadi" w:hAnsi="Abadi" w:cs="Calibri"/>
                <w:sz w:val="24"/>
                <w:szCs w:val="24"/>
              </w:rPr>
              <w:t>Samsung 108 cm (43 inches) Crystal 4K Pro Series Ultra HD Smart LED TV UA43AUE70AKLXL</w:t>
            </w:r>
          </w:p>
        </w:tc>
        <w:tc>
          <w:tcPr>
            <w:tcW w:w="1128" w:type="dxa"/>
          </w:tcPr>
          <w:p w14:paraId="7E29AF99" w14:textId="681ED2AB" w:rsidR="00500216" w:rsidRPr="00C52E7C" w:rsidRDefault="002D7371" w:rsidP="00E81CD3">
            <w:pPr>
              <w:jc w:val="center"/>
              <w:rPr>
                <w:rFonts w:ascii="Abadi" w:hAnsi="Abadi"/>
                <w:sz w:val="24"/>
                <w:szCs w:val="24"/>
              </w:rPr>
            </w:pPr>
            <w:r w:rsidRPr="00C52E7C">
              <w:rPr>
                <w:rFonts w:ascii="Abadi" w:hAnsi="Abadi"/>
                <w:sz w:val="24"/>
                <w:szCs w:val="24"/>
              </w:rPr>
              <w:t>1</w:t>
            </w:r>
          </w:p>
        </w:tc>
      </w:tr>
      <w:tr w:rsidR="00500216" w:rsidRPr="00C52E7C" w14:paraId="2687FD5D" w14:textId="77777777" w:rsidTr="00E013B5">
        <w:trPr>
          <w:trHeight w:val="267"/>
          <w:jc w:val="center"/>
        </w:trPr>
        <w:tc>
          <w:tcPr>
            <w:tcW w:w="834" w:type="dxa"/>
          </w:tcPr>
          <w:p w14:paraId="0C86500D" w14:textId="77777777" w:rsidR="00500216" w:rsidRPr="00C52E7C" w:rsidRDefault="00500216" w:rsidP="006274CC">
            <w:pPr>
              <w:pStyle w:val="ListParagraph"/>
              <w:numPr>
                <w:ilvl w:val="0"/>
                <w:numId w:val="40"/>
              </w:numPr>
              <w:rPr>
                <w:rFonts w:ascii="Abadi" w:hAnsi="Abadi"/>
                <w:sz w:val="24"/>
                <w:szCs w:val="24"/>
              </w:rPr>
            </w:pPr>
          </w:p>
        </w:tc>
        <w:tc>
          <w:tcPr>
            <w:tcW w:w="3121" w:type="dxa"/>
          </w:tcPr>
          <w:p w14:paraId="17B9C017" w14:textId="75BA557B" w:rsidR="00500216" w:rsidRPr="00C52E7C" w:rsidRDefault="00C47604" w:rsidP="00062989">
            <w:pPr>
              <w:rPr>
                <w:rFonts w:ascii="Abadi" w:hAnsi="Abadi"/>
                <w:sz w:val="24"/>
                <w:szCs w:val="24"/>
              </w:rPr>
            </w:pPr>
            <w:r w:rsidRPr="00C52E7C">
              <w:rPr>
                <w:rFonts w:ascii="Abadi" w:hAnsi="Abadi" w:cs="Calibri"/>
                <w:sz w:val="24"/>
                <w:szCs w:val="24"/>
              </w:rPr>
              <w:t>Rack Cabinet</w:t>
            </w:r>
          </w:p>
        </w:tc>
        <w:tc>
          <w:tcPr>
            <w:tcW w:w="5525" w:type="dxa"/>
          </w:tcPr>
          <w:p w14:paraId="4C0B0321" w14:textId="37AE09AF" w:rsidR="00500216" w:rsidRPr="00C52E7C" w:rsidRDefault="00C47604" w:rsidP="00062989">
            <w:pPr>
              <w:rPr>
                <w:rFonts w:ascii="Abadi" w:hAnsi="Abadi" w:cs="Calibri"/>
                <w:sz w:val="24"/>
                <w:szCs w:val="24"/>
              </w:rPr>
            </w:pPr>
            <w:r w:rsidRPr="00C52E7C">
              <w:rPr>
                <w:rFonts w:ascii="Abadi" w:hAnsi="Abadi" w:cs="Calibri"/>
                <w:sz w:val="24"/>
                <w:szCs w:val="24"/>
              </w:rPr>
              <w:t>Rack Cabinet 12U 600*600*635mm, (</w:t>
            </w:r>
            <w:proofErr w:type="gramStart"/>
            <w:r w:rsidRPr="00C52E7C">
              <w:rPr>
                <w:rFonts w:ascii="Abadi" w:hAnsi="Abadi" w:cs="Calibri"/>
                <w:sz w:val="24"/>
                <w:szCs w:val="24"/>
              </w:rPr>
              <w:t>W,D</w:t>
            </w:r>
            <w:proofErr w:type="gramEnd"/>
            <w:r w:rsidRPr="00C52E7C">
              <w:rPr>
                <w:rFonts w:ascii="Abadi" w:hAnsi="Abadi" w:cs="Calibri"/>
                <w:sz w:val="24"/>
                <w:szCs w:val="24"/>
              </w:rPr>
              <w:t>,H)</w:t>
            </w:r>
          </w:p>
        </w:tc>
        <w:tc>
          <w:tcPr>
            <w:tcW w:w="1128" w:type="dxa"/>
          </w:tcPr>
          <w:p w14:paraId="5D83DB7C" w14:textId="17D8B144" w:rsidR="00500216" w:rsidRPr="00C52E7C" w:rsidRDefault="00C47604" w:rsidP="00E81CD3">
            <w:pPr>
              <w:jc w:val="center"/>
              <w:rPr>
                <w:rFonts w:ascii="Abadi" w:hAnsi="Abadi"/>
                <w:sz w:val="24"/>
                <w:szCs w:val="24"/>
              </w:rPr>
            </w:pPr>
            <w:r w:rsidRPr="00C52E7C">
              <w:rPr>
                <w:rFonts w:ascii="Abadi" w:hAnsi="Abadi"/>
                <w:sz w:val="24"/>
                <w:szCs w:val="24"/>
              </w:rPr>
              <w:t>1</w:t>
            </w:r>
          </w:p>
        </w:tc>
      </w:tr>
      <w:tr w:rsidR="00500216" w:rsidRPr="00C52E7C" w14:paraId="673E82A7" w14:textId="77777777" w:rsidTr="00E013B5">
        <w:trPr>
          <w:trHeight w:val="267"/>
          <w:jc w:val="center"/>
        </w:trPr>
        <w:tc>
          <w:tcPr>
            <w:tcW w:w="834" w:type="dxa"/>
          </w:tcPr>
          <w:p w14:paraId="6E535CEE" w14:textId="77777777" w:rsidR="00500216" w:rsidRPr="00C52E7C" w:rsidRDefault="00500216" w:rsidP="006274CC">
            <w:pPr>
              <w:pStyle w:val="ListParagraph"/>
              <w:numPr>
                <w:ilvl w:val="0"/>
                <w:numId w:val="40"/>
              </w:numPr>
              <w:rPr>
                <w:rFonts w:ascii="Abadi" w:hAnsi="Abadi"/>
                <w:sz w:val="24"/>
                <w:szCs w:val="24"/>
              </w:rPr>
            </w:pPr>
          </w:p>
        </w:tc>
        <w:tc>
          <w:tcPr>
            <w:tcW w:w="3121" w:type="dxa"/>
          </w:tcPr>
          <w:p w14:paraId="0F20FB2B" w14:textId="037FA38E" w:rsidR="00500216" w:rsidRPr="00C52E7C" w:rsidRDefault="00C47604" w:rsidP="00062989">
            <w:pPr>
              <w:rPr>
                <w:rFonts w:ascii="Abadi" w:hAnsi="Abadi"/>
                <w:sz w:val="24"/>
                <w:szCs w:val="24"/>
              </w:rPr>
            </w:pPr>
            <w:r w:rsidRPr="00C52E7C">
              <w:rPr>
                <w:rFonts w:ascii="Abadi" w:hAnsi="Abadi"/>
                <w:sz w:val="24"/>
                <w:szCs w:val="24"/>
              </w:rPr>
              <w:t>Toll Free Line (E1)</w:t>
            </w:r>
          </w:p>
        </w:tc>
        <w:tc>
          <w:tcPr>
            <w:tcW w:w="5525" w:type="dxa"/>
          </w:tcPr>
          <w:p w14:paraId="7F5058E4" w14:textId="06B226D0" w:rsidR="00500216" w:rsidRPr="00C52E7C" w:rsidRDefault="00C47604" w:rsidP="00062989">
            <w:pPr>
              <w:rPr>
                <w:rFonts w:ascii="Abadi" w:hAnsi="Abadi" w:cs="Calibri"/>
                <w:sz w:val="24"/>
                <w:szCs w:val="24"/>
              </w:rPr>
            </w:pPr>
            <w:r w:rsidRPr="00C52E7C">
              <w:rPr>
                <w:rFonts w:ascii="Abadi" w:hAnsi="Abadi" w:cs="Calibri"/>
                <w:sz w:val="24"/>
                <w:szCs w:val="24"/>
              </w:rPr>
              <w:t xml:space="preserve">Connect </w:t>
            </w:r>
            <w:r w:rsidR="00E66886" w:rsidRPr="00C52E7C">
              <w:rPr>
                <w:rFonts w:ascii="Abadi" w:hAnsi="Abadi" w:cs="Calibri"/>
                <w:sz w:val="24"/>
                <w:szCs w:val="24"/>
              </w:rPr>
              <w:t xml:space="preserve">to </w:t>
            </w:r>
            <w:r w:rsidRPr="00C52E7C">
              <w:rPr>
                <w:rFonts w:ascii="Abadi" w:hAnsi="Abadi" w:cs="Calibri"/>
                <w:sz w:val="24"/>
                <w:szCs w:val="24"/>
              </w:rPr>
              <w:t>all existing Telecommunication network</w:t>
            </w:r>
          </w:p>
        </w:tc>
        <w:tc>
          <w:tcPr>
            <w:tcW w:w="1128" w:type="dxa"/>
          </w:tcPr>
          <w:p w14:paraId="486F0C7A" w14:textId="52B228EB" w:rsidR="00500216" w:rsidRPr="00C52E7C" w:rsidRDefault="00C47604" w:rsidP="00E81CD3">
            <w:pPr>
              <w:jc w:val="center"/>
              <w:rPr>
                <w:rFonts w:ascii="Abadi" w:hAnsi="Abadi"/>
                <w:sz w:val="24"/>
                <w:szCs w:val="24"/>
              </w:rPr>
            </w:pPr>
            <w:r w:rsidRPr="00C52E7C">
              <w:rPr>
                <w:rFonts w:ascii="Abadi" w:hAnsi="Abadi"/>
                <w:sz w:val="24"/>
                <w:szCs w:val="24"/>
              </w:rPr>
              <w:t>1</w:t>
            </w:r>
          </w:p>
        </w:tc>
      </w:tr>
      <w:tr w:rsidR="00E81CD3" w:rsidRPr="00C52E7C" w14:paraId="7714F73C" w14:textId="77777777" w:rsidTr="00E013B5">
        <w:trPr>
          <w:trHeight w:val="267"/>
          <w:jc w:val="center"/>
        </w:trPr>
        <w:tc>
          <w:tcPr>
            <w:tcW w:w="834" w:type="dxa"/>
          </w:tcPr>
          <w:p w14:paraId="0731009C" w14:textId="77777777" w:rsidR="00E81CD3" w:rsidRPr="00C52E7C" w:rsidRDefault="00E81CD3" w:rsidP="006274CC">
            <w:pPr>
              <w:pStyle w:val="ListParagraph"/>
              <w:numPr>
                <w:ilvl w:val="0"/>
                <w:numId w:val="40"/>
              </w:numPr>
              <w:rPr>
                <w:rFonts w:ascii="Abadi" w:hAnsi="Abadi"/>
                <w:sz w:val="24"/>
                <w:szCs w:val="24"/>
              </w:rPr>
            </w:pPr>
          </w:p>
        </w:tc>
        <w:tc>
          <w:tcPr>
            <w:tcW w:w="3121" w:type="dxa"/>
          </w:tcPr>
          <w:p w14:paraId="7DF116B1" w14:textId="52E2FE4F" w:rsidR="00E81CD3" w:rsidRPr="00C52E7C" w:rsidRDefault="00E81CD3" w:rsidP="00062989">
            <w:pPr>
              <w:rPr>
                <w:rFonts w:ascii="Abadi" w:hAnsi="Abadi"/>
                <w:sz w:val="24"/>
                <w:szCs w:val="24"/>
              </w:rPr>
            </w:pPr>
            <w:r w:rsidRPr="00C52E7C">
              <w:rPr>
                <w:rFonts w:ascii="Abadi" w:hAnsi="Abadi" w:cs="Calibri"/>
                <w:sz w:val="24"/>
                <w:szCs w:val="24"/>
              </w:rPr>
              <w:t>Call Center Headsets</w:t>
            </w:r>
          </w:p>
        </w:tc>
        <w:tc>
          <w:tcPr>
            <w:tcW w:w="5525" w:type="dxa"/>
          </w:tcPr>
          <w:p w14:paraId="25008315" w14:textId="55B64C7F" w:rsidR="00E81CD3" w:rsidRPr="00C52E7C" w:rsidRDefault="00E81CD3" w:rsidP="006177CF">
            <w:pPr>
              <w:rPr>
                <w:rFonts w:ascii="Abadi" w:hAnsi="Abadi" w:cs="Calibri"/>
                <w:sz w:val="24"/>
                <w:szCs w:val="24"/>
              </w:rPr>
            </w:pPr>
            <w:r w:rsidRPr="00C52E7C">
              <w:rPr>
                <w:rFonts w:ascii="Abadi" w:hAnsi="Abadi" w:cs="Calibri"/>
                <w:sz w:val="24"/>
                <w:szCs w:val="24"/>
              </w:rPr>
              <w:t>Call Center headsets</w:t>
            </w:r>
            <w:r w:rsidR="006177CF" w:rsidRPr="00C52E7C">
              <w:rPr>
                <w:rFonts w:ascii="Abadi" w:hAnsi="Abadi" w:cs="Calibri"/>
                <w:sz w:val="24"/>
                <w:szCs w:val="24"/>
              </w:rPr>
              <w:t xml:space="preserve"> </w:t>
            </w:r>
            <w:r w:rsidRPr="00C52E7C">
              <w:rPr>
                <w:rFonts w:ascii="Abadi" w:hAnsi="Abadi" w:cs="Calibri"/>
                <w:sz w:val="24"/>
                <w:szCs w:val="24"/>
              </w:rPr>
              <w:t xml:space="preserve">(Plantronics HW251N </w:t>
            </w:r>
            <w:proofErr w:type="spellStart"/>
            <w:r w:rsidRPr="00C52E7C">
              <w:rPr>
                <w:rFonts w:ascii="Abadi" w:hAnsi="Abadi" w:cs="Calibri"/>
                <w:sz w:val="24"/>
                <w:szCs w:val="24"/>
              </w:rPr>
              <w:t>SupraPlus</w:t>
            </w:r>
            <w:proofErr w:type="spellEnd"/>
            <w:r w:rsidRPr="00C52E7C">
              <w:rPr>
                <w:rFonts w:ascii="Abadi" w:hAnsi="Abadi" w:cs="Calibri"/>
                <w:sz w:val="24"/>
                <w:szCs w:val="24"/>
              </w:rPr>
              <w:t xml:space="preserve"> Wideband</w:t>
            </w:r>
            <w:r w:rsidR="006177CF" w:rsidRPr="00C52E7C">
              <w:rPr>
                <w:rFonts w:ascii="Abadi" w:hAnsi="Abadi" w:cs="Calibri"/>
                <w:sz w:val="24"/>
                <w:szCs w:val="24"/>
              </w:rPr>
              <w:t xml:space="preserve"> </w:t>
            </w:r>
            <w:r w:rsidRPr="00C52E7C">
              <w:rPr>
                <w:rFonts w:ascii="Abadi" w:hAnsi="Abadi" w:cs="Calibri"/>
                <w:sz w:val="24"/>
                <w:szCs w:val="24"/>
              </w:rPr>
              <w:t>Headset and Plantronics DA80 USB Audio</w:t>
            </w:r>
            <w:r w:rsidR="006177CF" w:rsidRPr="00C52E7C">
              <w:rPr>
                <w:rFonts w:ascii="Abadi" w:hAnsi="Abadi" w:cs="Calibri"/>
                <w:sz w:val="24"/>
                <w:szCs w:val="24"/>
              </w:rPr>
              <w:t xml:space="preserve"> </w:t>
            </w:r>
            <w:r w:rsidRPr="00C52E7C">
              <w:rPr>
                <w:rFonts w:ascii="Abadi" w:hAnsi="Abadi" w:cs="Calibri"/>
                <w:sz w:val="24"/>
                <w:szCs w:val="24"/>
              </w:rPr>
              <w:t>Processor)</w:t>
            </w:r>
          </w:p>
        </w:tc>
        <w:tc>
          <w:tcPr>
            <w:tcW w:w="1128" w:type="dxa"/>
          </w:tcPr>
          <w:p w14:paraId="1FB17CFF" w14:textId="4D0C4EDC" w:rsidR="00E81CD3" w:rsidRPr="00C52E7C" w:rsidRDefault="00BE45BA" w:rsidP="00E81CD3">
            <w:pPr>
              <w:jc w:val="center"/>
              <w:rPr>
                <w:rFonts w:ascii="Abadi" w:hAnsi="Abadi"/>
                <w:sz w:val="24"/>
                <w:szCs w:val="24"/>
              </w:rPr>
            </w:pPr>
            <w:r w:rsidRPr="00C52E7C">
              <w:rPr>
                <w:rFonts w:ascii="Abadi" w:hAnsi="Abadi"/>
                <w:sz w:val="24"/>
                <w:szCs w:val="24"/>
              </w:rPr>
              <w:t>4</w:t>
            </w:r>
          </w:p>
        </w:tc>
      </w:tr>
      <w:tr w:rsidR="00500216" w:rsidRPr="00C52E7C" w14:paraId="2A06ECEF" w14:textId="77777777" w:rsidTr="00E013B5">
        <w:trPr>
          <w:trHeight w:val="267"/>
          <w:jc w:val="center"/>
        </w:trPr>
        <w:tc>
          <w:tcPr>
            <w:tcW w:w="834" w:type="dxa"/>
          </w:tcPr>
          <w:p w14:paraId="47427B27" w14:textId="77777777" w:rsidR="00500216" w:rsidRPr="00C52E7C" w:rsidRDefault="00500216" w:rsidP="006274CC">
            <w:pPr>
              <w:pStyle w:val="ListParagraph"/>
              <w:numPr>
                <w:ilvl w:val="0"/>
                <w:numId w:val="40"/>
              </w:numPr>
              <w:rPr>
                <w:rFonts w:ascii="Abadi" w:hAnsi="Abadi"/>
                <w:sz w:val="24"/>
                <w:szCs w:val="24"/>
              </w:rPr>
            </w:pPr>
          </w:p>
        </w:tc>
        <w:tc>
          <w:tcPr>
            <w:tcW w:w="3121" w:type="dxa"/>
          </w:tcPr>
          <w:p w14:paraId="5C7B5C36" w14:textId="606DE02F" w:rsidR="00500216" w:rsidRPr="00C52E7C" w:rsidRDefault="00E81CD3" w:rsidP="00062989">
            <w:pPr>
              <w:rPr>
                <w:rFonts w:ascii="Abadi" w:hAnsi="Abadi"/>
                <w:sz w:val="24"/>
                <w:szCs w:val="24"/>
              </w:rPr>
            </w:pPr>
            <w:r w:rsidRPr="00C52E7C">
              <w:rPr>
                <w:rFonts w:ascii="Abadi" w:eastAsiaTheme="minorHAnsi" w:hAnsi="Abadi" w:cs="TrebuchetMS-Bold"/>
                <w:sz w:val="24"/>
                <w:szCs w:val="24"/>
              </w:rPr>
              <w:t>CRM</w:t>
            </w:r>
          </w:p>
        </w:tc>
        <w:tc>
          <w:tcPr>
            <w:tcW w:w="5525" w:type="dxa"/>
          </w:tcPr>
          <w:p w14:paraId="038D6F25" w14:textId="64C3B82C" w:rsidR="00500216" w:rsidRPr="00C52E7C" w:rsidRDefault="00E81CD3" w:rsidP="00E81CD3">
            <w:pPr>
              <w:rPr>
                <w:rFonts w:ascii="Abadi" w:hAnsi="Abadi" w:cs="Calibri"/>
                <w:sz w:val="24"/>
                <w:szCs w:val="24"/>
              </w:rPr>
            </w:pPr>
            <w:r w:rsidRPr="00C52E7C">
              <w:rPr>
                <w:rFonts w:ascii="Abadi" w:hAnsi="Abadi" w:cs="Calibri"/>
                <w:sz w:val="24"/>
                <w:szCs w:val="24"/>
              </w:rPr>
              <w:t>Customer Relationship Management Application for 4 Agents- Annual Subscription</w:t>
            </w:r>
          </w:p>
        </w:tc>
        <w:tc>
          <w:tcPr>
            <w:tcW w:w="1128" w:type="dxa"/>
          </w:tcPr>
          <w:p w14:paraId="63ED84A7" w14:textId="22D2CF01" w:rsidR="00500216" w:rsidRPr="00C52E7C" w:rsidRDefault="00E81CD3" w:rsidP="00E81CD3">
            <w:pPr>
              <w:jc w:val="center"/>
              <w:rPr>
                <w:rFonts w:ascii="Abadi" w:hAnsi="Abadi"/>
                <w:sz w:val="24"/>
                <w:szCs w:val="24"/>
              </w:rPr>
            </w:pPr>
            <w:r w:rsidRPr="00C52E7C">
              <w:rPr>
                <w:rFonts w:ascii="Abadi" w:hAnsi="Abadi"/>
                <w:sz w:val="24"/>
                <w:szCs w:val="24"/>
              </w:rPr>
              <w:t>1</w:t>
            </w:r>
          </w:p>
        </w:tc>
      </w:tr>
      <w:tr w:rsidR="00500216" w:rsidRPr="00C52E7C" w14:paraId="7563D3C7" w14:textId="77777777" w:rsidTr="00E013B5">
        <w:trPr>
          <w:trHeight w:val="267"/>
          <w:jc w:val="center"/>
        </w:trPr>
        <w:tc>
          <w:tcPr>
            <w:tcW w:w="834" w:type="dxa"/>
          </w:tcPr>
          <w:p w14:paraId="42554846" w14:textId="77777777" w:rsidR="00500216" w:rsidRPr="00C52E7C" w:rsidRDefault="00500216" w:rsidP="006274CC">
            <w:pPr>
              <w:pStyle w:val="ListParagraph"/>
              <w:numPr>
                <w:ilvl w:val="0"/>
                <w:numId w:val="40"/>
              </w:numPr>
              <w:rPr>
                <w:rFonts w:ascii="Abadi" w:hAnsi="Abadi"/>
                <w:sz w:val="24"/>
                <w:szCs w:val="24"/>
              </w:rPr>
            </w:pPr>
          </w:p>
        </w:tc>
        <w:tc>
          <w:tcPr>
            <w:tcW w:w="3121" w:type="dxa"/>
          </w:tcPr>
          <w:p w14:paraId="5CC27AC6" w14:textId="5E58E377" w:rsidR="00500216" w:rsidRPr="00C52E7C" w:rsidRDefault="00E81CD3" w:rsidP="00062989">
            <w:pPr>
              <w:rPr>
                <w:rFonts w:ascii="Abadi" w:hAnsi="Abadi"/>
                <w:sz w:val="24"/>
                <w:szCs w:val="24"/>
              </w:rPr>
            </w:pPr>
            <w:r w:rsidRPr="00C52E7C">
              <w:rPr>
                <w:rFonts w:ascii="Abadi" w:hAnsi="Abadi" w:cs="Calibri"/>
                <w:sz w:val="24"/>
                <w:szCs w:val="24"/>
              </w:rPr>
              <w:t>IVR Recording</w:t>
            </w:r>
          </w:p>
        </w:tc>
        <w:tc>
          <w:tcPr>
            <w:tcW w:w="5525" w:type="dxa"/>
          </w:tcPr>
          <w:p w14:paraId="2BECD380" w14:textId="642C00DB" w:rsidR="00500216" w:rsidRPr="00C52E7C" w:rsidRDefault="00E81CD3" w:rsidP="00E81CD3">
            <w:pPr>
              <w:rPr>
                <w:rFonts w:ascii="Abadi" w:hAnsi="Abadi" w:cs="Calibri"/>
                <w:sz w:val="24"/>
                <w:szCs w:val="24"/>
              </w:rPr>
            </w:pPr>
            <w:r w:rsidRPr="00C52E7C">
              <w:rPr>
                <w:rFonts w:ascii="Abadi" w:hAnsi="Abadi" w:cs="Calibri"/>
                <w:sz w:val="24"/>
                <w:szCs w:val="24"/>
              </w:rPr>
              <w:t>Professional Studio Recording for IVR Scripts per page</w:t>
            </w:r>
          </w:p>
        </w:tc>
        <w:tc>
          <w:tcPr>
            <w:tcW w:w="1128" w:type="dxa"/>
          </w:tcPr>
          <w:p w14:paraId="377A999C" w14:textId="0C5C0DF7" w:rsidR="00500216" w:rsidRPr="00C52E7C" w:rsidRDefault="00E81CD3" w:rsidP="00E81CD3">
            <w:pPr>
              <w:jc w:val="center"/>
              <w:rPr>
                <w:rFonts w:ascii="Abadi" w:hAnsi="Abadi"/>
                <w:sz w:val="24"/>
                <w:szCs w:val="24"/>
              </w:rPr>
            </w:pPr>
            <w:r w:rsidRPr="00C52E7C">
              <w:rPr>
                <w:rFonts w:ascii="Abadi" w:hAnsi="Abadi"/>
                <w:sz w:val="24"/>
                <w:szCs w:val="24"/>
              </w:rPr>
              <w:t>2</w:t>
            </w:r>
          </w:p>
        </w:tc>
      </w:tr>
      <w:tr w:rsidR="000A31B7" w:rsidRPr="00C52E7C" w14:paraId="1995D193" w14:textId="77777777" w:rsidTr="00E013B5">
        <w:trPr>
          <w:trHeight w:val="267"/>
          <w:jc w:val="center"/>
        </w:trPr>
        <w:tc>
          <w:tcPr>
            <w:tcW w:w="834" w:type="dxa"/>
          </w:tcPr>
          <w:p w14:paraId="01BFD7E2" w14:textId="77777777" w:rsidR="000A31B7" w:rsidRPr="00C52E7C" w:rsidRDefault="000A31B7" w:rsidP="006274CC">
            <w:pPr>
              <w:pStyle w:val="ListParagraph"/>
              <w:numPr>
                <w:ilvl w:val="0"/>
                <w:numId w:val="40"/>
              </w:numPr>
              <w:rPr>
                <w:rFonts w:ascii="Abadi" w:hAnsi="Abadi"/>
                <w:sz w:val="24"/>
                <w:szCs w:val="24"/>
              </w:rPr>
            </w:pPr>
          </w:p>
        </w:tc>
        <w:tc>
          <w:tcPr>
            <w:tcW w:w="3121" w:type="dxa"/>
          </w:tcPr>
          <w:p w14:paraId="37C9AC21" w14:textId="30D19AE7" w:rsidR="000A31B7" w:rsidRPr="00C52E7C" w:rsidRDefault="00E81CD3" w:rsidP="00062989">
            <w:pPr>
              <w:rPr>
                <w:rFonts w:ascii="Abadi" w:hAnsi="Abadi"/>
                <w:sz w:val="24"/>
                <w:szCs w:val="24"/>
              </w:rPr>
            </w:pPr>
            <w:r w:rsidRPr="00C52E7C">
              <w:rPr>
                <w:rFonts w:ascii="Abadi" w:hAnsi="Abadi" w:cs="Calibri"/>
                <w:sz w:val="24"/>
                <w:szCs w:val="24"/>
              </w:rPr>
              <w:t>Reporting Module</w:t>
            </w:r>
          </w:p>
        </w:tc>
        <w:tc>
          <w:tcPr>
            <w:tcW w:w="5525" w:type="dxa"/>
          </w:tcPr>
          <w:p w14:paraId="4EDD3C37" w14:textId="5271E9C2" w:rsidR="000A31B7" w:rsidRPr="00C52E7C" w:rsidRDefault="00E81CD3" w:rsidP="00E81CD3">
            <w:pPr>
              <w:rPr>
                <w:rFonts w:ascii="Abadi" w:hAnsi="Abadi" w:cs="Calibri"/>
                <w:sz w:val="24"/>
                <w:szCs w:val="24"/>
              </w:rPr>
            </w:pPr>
            <w:r w:rsidRPr="00C52E7C">
              <w:rPr>
                <w:rFonts w:ascii="Abadi" w:hAnsi="Abadi" w:cs="Calibri"/>
                <w:sz w:val="24"/>
                <w:szCs w:val="24"/>
              </w:rPr>
              <w:t>Real time analysis, monitoring, Recording and Reporting; Queue metrics for 5 agents - Annual Subscription</w:t>
            </w:r>
          </w:p>
        </w:tc>
        <w:tc>
          <w:tcPr>
            <w:tcW w:w="1128" w:type="dxa"/>
          </w:tcPr>
          <w:p w14:paraId="185BECBD" w14:textId="429083D6" w:rsidR="000A31B7" w:rsidRPr="00C52E7C" w:rsidRDefault="00E81CD3" w:rsidP="006052F9">
            <w:pPr>
              <w:jc w:val="center"/>
              <w:rPr>
                <w:rFonts w:ascii="Abadi" w:hAnsi="Abadi"/>
                <w:sz w:val="24"/>
                <w:szCs w:val="24"/>
              </w:rPr>
            </w:pPr>
            <w:r w:rsidRPr="00C52E7C">
              <w:rPr>
                <w:rFonts w:ascii="Abadi" w:hAnsi="Abadi"/>
                <w:sz w:val="24"/>
                <w:szCs w:val="24"/>
              </w:rPr>
              <w:t>1</w:t>
            </w:r>
          </w:p>
        </w:tc>
      </w:tr>
      <w:tr w:rsidR="000A31B7" w:rsidRPr="00C52E7C" w14:paraId="5E106029" w14:textId="77777777" w:rsidTr="00E013B5">
        <w:trPr>
          <w:trHeight w:val="267"/>
          <w:jc w:val="center"/>
        </w:trPr>
        <w:tc>
          <w:tcPr>
            <w:tcW w:w="834" w:type="dxa"/>
          </w:tcPr>
          <w:p w14:paraId="2687DD51" w14:textId="77777777" w:rsidR="000A31B7" w:rsidRPr="00C52E7C" w:rsidRDefault="000A31B7" w:rsidP="006274CC">
            <w:pPr>
              <w:pStyle w:val="ListParagraph"/>
              <w:numPr>
                <w:ilvl w:val="0"/>
                <w:numId w:val="40"/>
              </w:numPr>
              <w:rPr>
                <w:rFonts w:ascii="Abadi" w:hAnsi="Abadi"/>
                <w:sz w:val="24"/>
                <w:szCs w:val="24"/>
              </w:rPr>
            </w:pPr>
          </w:p>
        </w:tc>
        <w:tc>
          <w:tcPr>
            <w:tcW w:w="3121" w:type="dxa"/>
          </w:tcPr>
          <w:p w14:paraId="45423C60" w14:textId="7D032F6D" w:rsidR="000A31B7" w:rsidRPr="00C52E7C" w:rsidRDefault="00E81CD3" w:rsidP="00062989">
            <w:pPr>
              <w:rPr>
                <w:rFonts w:ascii="Abadi" w:hAnsi="Abadi"/>
                <w:sz w:val="24"/>
                <w:szCs w:val="24"/>
              </w:rPr>
            </w:pPr>
            <w:r w:rsidRPr="00C52E7C">
              <w:rPr>
                <w:rFonts w:ascii="Abadi" w:hAnsi="Abadi" w:cs="Calibri"/>
                <w:sz w:val="24"/>
                <w:szCs w:val="24"/>
              </w:rPr>
              <w:t>Call Center Server</w:t>
            </w:r>
          </w:p>
        </w:tc>
        <w:tc>
          <w:tcPr>
            <w:tcW w:w="5525" w:type="dxa"/>
          </w:tcPr>
          <w:p w14:paraId="19130173" w14:textId="131B3775" w:rsidR="000A31B7" w:rsidRPr="00C52E7C" w:rsidRDefault="00E81CD3" w:rsidP="00E81CD3">
            <w:pPr>
              <w:rPr>
                <w:rFonts w:ascii="Abadi" w:hAnsi="Abadi" w:cs="Calibri"/>
                <w:sz w:val="24"/>
                <w:szCs w:val="24"/>
              </w:rPr>
            </w:pPr>
            <w:r w:rsidRPr="00C52E7C">
              <w:rPr>
                <w:rFonts w:ascii="Abadi" w:hAnsi="Abadi" w:cs="Calibri"/>
                <w:sz w:val="24"/>
                <w:szCs w:val="24"/>
              </w:rPr>
              <w:t xml:space="preserve">XORCOM CXE2019, CXE2000 </w:t>
            </w:r>
            <w:proofErr w:type="spellStart"/>
            <w:r w:rsidRPr="00C52E7C">
              <w:rPr>
                <w:rFonts w:ascii="Abadi" w:hAnsi="Abadi" w:cs="Calibri"/>
                <w:sz w:val="24"/>
                <w:szCs w:val="24"/>
              </w:rPr>
              <w:t>Xorcom</w:t>
            </w:r>
            <w:proofErr w:type="spellEnd"/>
            <w:r w:rsidRPr="00C52E7C">
              <w:rPr>
                <w:rFonts w:ascii="Abadi" w:hAnsi="Abadi" w:cs="Calibri"/>
                <w:sz w:val="24"/>
                <w:szCs w:val="24"/>
              </w:rPr>
              <w:t xml:space="preserve"> IP-PBX with Complete PBX – 8 FXO, 2U Case</w:t>
            </w:r>
          </w:p>
        </w:tc>
        <w:tc>
          <w:tcPr>
            <w:tcW w:w="1128" w:type="dxa"/>
          </w:tcPr>
          <w:p w14:paraId="092B52B3" w14:textId="3D1E910B" w:rsidR="000A31B7" w:rsidRPr="00C52E7C" w:rsidRDefault="00E81CD3" w:rsidP="006052F9">
            <w:pPr>
              <w:jc w:val="center"/>
              <w:rPr>
                <w:rFonts w:ascii="Abadi" w:hAnsi="Abadi"/>
                <w:sz w:val="24"/>
                <w:szCs w:val="24"/>
              </w:rPr>
            </w:pPr>
            <w:r w:rsidRPr="00C52E7C">
              <w:rPr>
                <w:rFonts w:ascii="Abadi" w:hAnsi="Abadi"/>
                <w:sz w:val="24"/>
                <w:szCs w:val="24"/>
              </w:rPr>
              <w:t>1</w:t>
            </w:r>
          </w:p>
        </w:tc>
      </w:tr>
      <w:tr w:rsidR="000A31B7" w:rsidRPr="00C52E7C" w14:paraId="2EEF2949" w14:textId="77777777" w:rsidTr="00E013B5">
        <w:trPr>
          <w:trHeight w:val="267"/>
          <w:jc w:val="center"/>
        </w:trPr>
        <w:tc>
          <w:tcPr>
            <w:tcW w:w="834" w:type="dxa"/>
          </w:tcPr>
          <w:p w14:paraId="1DB7ADC7" w14:textId="77777777" w:rsidR="000A31B7" w:rsidRPr="00C52E7C" w:rsidRDefault="000A31B7" w:rsidP="006274CC">
            <w:pPr>
              <w:pStyle w:val="ListParagraph"/>
              <w:numPr>
                <w:ilvl w:val="0"/>
                <w:numId w:val="40"/>
              </w:numPr>
              <w:rPr>
                <w:rFonts w:ascii="Abadi" w:hAnsi="Abadi"/>
                <w:sz w:val="24"/>
                <w:szCs w:val="24"/>
              </w:rPr>
            </w:pPr>
          </w:p>
        </w:tc>
        <w:tc>
          <w:tcPr>
            <w:tcW w:w="3121" w:type="dxa"/>
          </w:tcPr>
          <w:p w14:paraId="2A927ACB" w14:textId="77777777" w:rsidR="000A31B7" w:rsidRPr="00C52E7C" w:rsidRDefault="000A31B7" w:rsidP="00062989">
            <w:pPr>
              <w:rPr>
                <w:rFonts w:ascii="Abadi" w:hAnsi="Abadi"/>
                <w:sz w:val="24"/>
                <w:szCs w:val="24"/>
              </w:rPr>
            </w:pPr>
          </w:p>
        </w:tc>
        <w:tc>
          <w:tcPr>
            <w:tcW w:w="5525" w:type="dxa"/>
          </w:tcPr>
          <w:p w14:paraId="507D8CDF" w14:textId="77777777" w:rsidR="000A31B7" w:rsidRPr="00C52E7C" w:rsidRDefault="000A31B7" w:rsidP="00062989">
            <w:pPr>
              <w:rPr>
                <w:rFonts w:ascii="Abadi" w:hAnsi="Abadi" w:cs="Calibri"/>
                <w:sz w:val="24"/>
                <w:szCs w:val="24"/>
              </w:rPr>
            </w:pPr>
          </w:p>
        </w:tc>
        <w:tc>
          <w:tcPr>
            <w:tcW w:w="1128" w:type="dxa"/>
          </w:tcPr>
          <w:p w14:paraId="7B9219A8" w14:textId="77777777" w:rsidR="000A31B7" w:rsidRPr="00C52E7C" w:rsidRDefault="000A31B7" w:rsidP="00062989">
            <w:pPr>
              <w:rPr>
                <w:rFonts w:ascii="Abadi" w:hAnsi="Abadi"/>
                <w:sz w:val="24"/>
                <w:szCs w:val="24"/>
              </w:rPr>
            </w:pPr>
          </w:p>
        </w:tc>
      </w:tr>
    </w:tbl>
    <w:p w14:paraId="0D3DA156" w14:textId="77777777" w:rsidR="00C52E7C" w:rsidRPr="00C52E7C" w:rsidRDefault="00C52E7C" w:rsidP="00C52E7C">
      <w:pPr>
        <w:spacing w:line="360" w:lineRule="auto"/>
        <w:jc w:val="both"/>
        <w:rPr>
          <w:rFonts w:ascii="Abadi" w:hAnsi="Abadi"/>
          <w:sz w:val="24"/>
          <w:szCs w:val="24"/>
        </w:rPr>
      </w:pPr>
    </w:p>
    <w:p w14:paraId="46A74C9B" w14:textId="77777777" w:rsidR="00C52E7C" w:rsidRPr="00C52E7C" w:rsidRDefault="00C52E7C" w:rsidP="00C52E7C">
      <w:pPr>
        <w:spacing w:line="360" w:lineRule="auto"/>
        <w:jc w:val="both"/>
        <w:rPr>
          <w:rFonts w:ascii="Abadi" w:hAnsi="Abadi"/>
          <w:sz w:val="24"/>
          <w:szCs w:val="24"/>
        </w:rPr>
      </w:pPr>
    </w:p>
    <w:p w14:paraId="046B3EA9" w14:textId="77777777" w:rsidR="00C52E7C" w:rsidRPr="00C52E7C" w:rsidRDefault="00C52E7C" w:rsidP="00C52E7C">
      <w:pPr>
        <w:spacing w:line="360" w:lineRule="auto"/>
        <w:jc w:val="both"/>
        <w:rPr>
          <w:rFonts w:ascii="Abadi" w:hAnsi="Abadi"/>
          <w:sz w:val="24"/>
          <w:szCs w:val="24"/>
        </w:rPr>
      </w:pPr>
      <w:r w:rsidRPr="00C52E7C">
        <w:rPr>
          <w:rFonts w:ascii="Abadi" w:hAnsi="Abadi"/>
          <w:sz w:val="24"/>
          <w:szCs w:val="24"/>
        </w:rPr>
        <w:t xml:space="preserve"> </w:t>
      </w:r>
    </w:p>
    <w:p w14:paraId="0218CCFE" w14:textId="77777777" w:rsidR="00C52E7C" w:rsidRPr="00C52E7C" w:rsidRDefault="00C52E7C" w:rsidP="00C52E7C">
      <w:pPr>
        <w:spacing w:line="360" w:lineRule="auto"/>
        <w:jc w:val="both"/>
        <w:rPr>
          <w:rFonts w:ascii="Abadi" w:hAnsi="Abadi"/>
          <w:sz w:val="24"/>
          <w:szCs w:val="24"/>
        </w:rPr>
      </w:pPr>
    </w:p>
    <w:p w14:paraId="2CC90420" w14:textId="0DFCCB96" w:rsidR="00C52E7C" w:rsidRPr="00C52E7C" w:rsidRDefault="00C52E7C" w:rsidP="00C52E7C">
      <w:pPr>
        <w:spacing w:line="360" w:lineRule="auto"/>
        <w:jc w:val="both"/>
        <w:rPr>
          <w:rFonts w:ascii="Abadi" w:hAnsi="Abadi"/>
          <w:sz w:val="24"/>
          <w:szCs w:val="24"/>
        </w:rPr>
      </w:pPr>
      <w:r w:rsidRPr="00C52E7C">
        <w:rPr>
          <w:rFonts w:ascii="Abadi" w:hAnsi="Abadi"/>
          <w:sz w:val="24"/>
          <w:szCs w:val="24"/>
        </w:rPr>
        <w:t>How to Apply.</w:t>
      </w:r>
    </w:p>
    <w:p w14:paraId="198387CF" w14:textId="153EC475" w:rsidR="00C52E7C" w:rsidRPr="00C52E7C" w:rsidRDefault="00C52E7C" w:rsidP="00C52E7C">
      <w:pPr>
        <w:spacing w:line="360" w:lineRule="auto"/>
        <w:jc w:val="both"/>
        <w:rPr>
          <w:rFonts w:ascii="Abadi" w:hAnsi="Abadi"/>
          <w:sz w:val="24"/>
          <w:szCs w:val="24"/>
        </w:rPr>
      </w:pPr>
      <w:r w:rsidRPr="00C52E7C">
        <w:rPr>
          <w:rFonts w:ascii="Abadi" w:hAnsi="Abadi"/>
          <w:sz w:val="24"/>
          <w:szCs w:val="24"/>
        </w:rPr>
        <w:t>Please submit a technical</w:t>
      </w:r>
      <w:r w:rsidRPr="00C52E7C">
        <w:rPr>
          <w:rFonts w:ascii="Abadi" w:hAnsi="Abadi"/>
          <w:sz w:val="24"/>
          <w:szCs w:val="24"/>
        </w:rPr>
        <w:t xml:space="preserve"> and financial</w:t>
      </w:r>
      <w:r w:rsidRPr="00C52E7C">
        <w:rPr>
          <w:rFonts w:ascii="Abadi" w:hAnsi="Abadi"/>
          <w:sz w:val="24"/>
          <w:szCs w:val="24"/>
        </w:rPr>
        <w:t xml:space="preserve"> proposal with the timeframe, reference of your previous similar work together with the pictures and reference details of the </w:t>
      </w:r>
      <w:proofErr w:type="spellStart"/>
      <w:r w:rsidRPr="00C52E7C">
        <w:rPr>
          <w:rFonts w:ascii="Abadi" w:hAnsi="Abadi"/>
          <w:sz w:val="24"/>
          <w:szCs w:val="24"/>
        </w:rPr>
        <w:t>organisation</w:t>
      </w:r>
      <w:proofErr w:type="spellEnd"/>
      <w:r w:rsidRPr="00C52E7C">
        <w:rPr>
          <w:rFonts w:ascii="Abadi" w:hAnsi="Abadi"/>
          <w:sz w:val="24"/>
          <w:szCs w:val="24"/>
        </w:rPr>
        <w:t>/individuals where the work was undertaken. Together with this, kindly share your company profile</w:t>
      </w:r>
      <w:r w:rsidRPr="00C52E7C">
        <w:rPr>
          <w:rFonts w:ascii="Abadi" w:hAnsi="Abadi"/>
          <w:sz w:val="24"/>
          <w:szCs w:val="24"/>
        </w:rPr>
        <w:t xml:space="preserve"> </w:t>
      </w:r>
    </w:p>
    <w:p w14:paraId="1F3EEBDE" w14:textId="5E59EC80" w:rsidR="00C52E7C" w:rsidRPr="00C52E7C" w:rsidRDefault="00C52E7C" w:rsidP="00C52E7C">
      <w:pPr>
        <w:tabs>
          <w:tab w:val="left" w:pos="2040"/>
        </w:tabs>
        <w:jc w:val="both"/>
        <w:rPr>
          <w:rFonts w:ascii="Abadi" w:eastAsia="MS Mincho" w:hAnsi="Abadi" w:cs="Times New Roman"/>
          <w:sz w:val="24"/>
          <w:szCs w:val="24"/>
        </w:rPr>
      </w:pPr>
      <w:r w:rsidRPr="00C52E7C">
        <w:rPr>
          <w:rFonts w:ascii="Abadi" w:hAnsi="Abadi"/>
          <w:sz w:val="24"/>
          <w:szCs w:val="24"/>
        </w:rPr>
        <w:t xml:space="preserve">The submission </w:t>
      </w:r>
      <w:r w:rsidRPr="00C52E7C">
        <w:rPr>
          <w:rFonts w:ascii="Abadi" w:hAnsi="Abadi"/>
          <w:sz w:val="24"/>
          <w:szCs w:val="24"/>
        </w:rPr>
        <w:t xml:space="preserve">deadline </w:t>
      </w:r>
      <w:proofErr w:type="gramStart"/>
      <w:r w:rsidRPr="00C52E7C">
        <w:rPr>
          <w:rFonts w:ascii="Abadi" w:hAnsi="Abadi"/>
          <w:sz w:val="24"/>
          <w:szCs w:val="24"/>
        </w:rPr>
        <w:t xml:space="preserve">is </w:t>
      </w:r>
      <w:r w:rsidRPr="00C52E7C">
        <w:rPr>
          <w:rFonts w:ascii="Abadi" w:hAnsi="Abadi"/>
          <w:sz w:val="24"/>
          <w:szCs w:val="24"/>
        </w:rPr>
        <w:t xml:space="preserve"> </w:t>
      </w:r>
      <w:r w:rsidRPr="00C52E7C">
        <w:rPr>
          <w:rFonts w:ascii="Abadi" w:hAnsi="Abadi"/>
          <w:sz w:val="24"/>
          <w:szCs w:val="24"/>
        </w:rPr>
        <w:t>27</w:t>
      </w:r>
      <w:proofErr w:type="gramEnd"/>
      <w:r w:rsidRPr="00C52E7C">
        <w:rPr>
          <w:rFonts w:ascii="Abadi" w:hAnsi="Abadi"/>
          <w:sz w:val="24"/>
          <w:szCs w:val="24"/>
          <w:vertAlign w:val="superscript"/>
        </w:rPr>
        <w:t>th</w:t>
      </w:r>
      <w:r w:rsidRPr="00C52E7C">
        <w:rPr>
          <w:rFonts w:ascii="Abadi" w:hAnsi="Abadi"/>
          <w:sz w:val="24"/>
          <w:szCs w:val="24"/>
        </w:rPr>
        <w:t xml:space="preserve"> October 2023 </w:t>
      </w:r>
      <w:r w:rsidRPr="00C52E7C">
        <w:rPr>
          <w:rFonts w:ascii="Abadi" w:hAnsi="Abadi"/>
          <w:sz w:val="24"/>
          <w:szCs w:val="24"/>
        </w:rPr>
        <w:t xml:space="preserve">1700hrs </w:t>
      </w:r>
      <w:r w:rsidRPr="00C52E7C">
        <w:rPr>
          <w:rFonts w:ascii="Abadi" w:hAnsi="Abadi"/>
          <w:sz w:val="24"/>
          <w:szCs w:val="24"/>
        </w:rPr>
        <w:t xml:space="preserve"> EAT. </w:t>
      </w:r>
    </w:p>
    <w:p w14:paraId="17156F76" w14:textId="77777777" w:rsidR="00C52E7C" w:rsidRPr="00C52E7C" w:rsidRDefault="00C52E7C" w:rsidP="00C52E7C">
      <w:pPr>
        <w:spacing w:line="360" w:lineRule="auto"/>
        <w:jc w:val="both"/>
        <w:rPr>
          <w:rFonts w:ascii="Abadi" w:hAnsi="Abadi"/>
          <w:sz w:val="24"/>
          <w:szCs w:val="24"/>
        </w:rPr>
      </w:pPr>
    </w:p>
    <w:p w14:paraId="4D3B330A" w14:textId="0BB4C14D" w:rsidR="00062989" w:rsidRPr="00C52E7C" w:rsidRDefault="00C52E7C" w:rsidP="00C52E7C">
      <w:pPr>
        <w:spacing w:line="360" w:lineRule="auto"/>
        <w:jc w:val="both"/>
        <w:rPr>
          <w:rFonts w:ascii="Abadi" w:hAnsi="Abadi"/>
          <w:sz w:val="24"/>
          <w:szCs w:val="24"/>
        </w:rPr>
      </w:pPr>
      <w:r w:rsidRPr="00C52E7C">
        <w:rPr>
          <w:rFonts w:ascii="Abadi" w:hAnsi="Abadi"/>
          <w:sz w:val="24"/>
          <w:szCs w:val="24"/>
        </w:rPr>
        <w:t xml:space="preserve">Proposals should be submitted to </w:t>
      </w:r>
      <w:r w:rsidRPr="00C52E7C">
        <w:rPr>
          <w:rFonts w:ascii="Abadi" w:hAnsi="Abadi"/>
          <w:b/>
          <w:bCs/>
          <w:sz w:val="24"/>
          <w:szCs w:val="24"/>
        </w:rPr>
        <w:t>procurement@umati.or.tz</w:t>
      </w:r>
      <w:r w:rsidRPr="00C52E7C">
        <w:rPr>
          <w:rFonts w:ascii="Abadi" w:hAnsi="Abadi"/>
          <w:sz w:val="24"/>
          <w:szCs w:val="24"/>
        </w:rPr>
        <w:t xml:space="preserve"> with subject line “Call Centre Consultant</w:t>
      </w:r>
      <w:r w:rsidRPr="00C52E7C">
        <w:rPr>
          <w:rFonts w:ascii="Abadi" w:hAnsi="Abadi"/>
          <w:sz w:val="24"/>
          <w:szCs w:val="24"/>
        </w:rPr>
        <w:t>’</w:t>
      </w:r>
    </w:p>
    <w:sectPr w:rsidR="00062989" w:rsidRPr="00C52E7C" w:rsidSect="00062989">
      <w:pgSz w:w="12240" w:h="16704"/>
      <w:pgMar w:top="1440" w:right="1080" w:bottom="1440" w:left="1080" w:header="0" w:footer="0" w:gutter="0"/>
      <w:cols w:space="0" w:equalWidth="0">
        <w:col w:w="101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831C" w14:textId="77777777" w:rsidR="00217A13" w:rsidRDefault="00217A13" w:rsidP="006F3152">
      <w:r>
        <w:separator/>
      </w:r>
    </w:p>
  </w:endnote>
  <w:endnote w:type="continuationSeparator" w:id="0">
    <w:p w14:paraId="54AF12FC" w14:textId="77777777" w:rsidR="00217A13" w:rsidRDefault="00217A13" w:rsidP="006F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BEC9" w14:textId="77777777" w:rsidR="00217A13" w:rsidRDefault="00217A13" w:rsidP="006F3152">
      <w:r>
        <w:separator/>
      </w:r>
    </w:p>
  </w:footnote>
  <w:footnote w:type="continuationSeparator" w:id="0">
    <w:p w14:paraId="4B8E64BB" w14:textId="77777777" w:rsidR="00217A13" w:rsidRDefault="00217A13" w:rsidP="006F3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lowerLetter"/>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4"/>
      <w:numFmt w:val="lowerLetter"/>
      <w:lvlText w:val="(%1)"/>
      <w:lvlJc w:val="left"/>
    </w:lvl>
    <w:lvl w:ilvl="1" w:tplc="FFFFFFFF">
      <w:start w:val="7"/>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1"/>
      <w:numFmt w:val="lowerLetter"/>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519B500C"/>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lowerLetter"/>
      <w:lvlText w:val="(%1)"/>
      <w:lvlJc w:val="left"/>
    </w:lvl>
    <w:lvl w:ilvl="1" w:tplc="FFFFFFFF">
      <w:start w:val="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BF440A"/>
    <w:multiLevelType w:val="hybridMultilevel"/>
    <w:tmpl w:val="C93ECC4A"/>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BA77FF"/>
    <w:multiLevelType w:val="hybridMultilevel"/>
    <w:tmpl w:val="78C8F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AB54A2C"/>
    <w:multiLevelType w:val="hybridMultilevel"/>
    <w:tmpl w:val="A236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395389"/>
    <w:multiLevelType w:val="hybridMultilevel"/>
    <w:tmpl w:val="CB04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F613CE"/>
    <w:multiLevelType w:val="hybridMultilevel"/>
    <w:tmpl w:val="6C1A8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652E06"/>
    <w:multiLevelType w:val="hybridMultilevel"/>
    <w:tmpl w:val="B32E5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5F25C5"/>
    <w:multiLevelType w:val="hybridMultilevel"/>
    <w:tmpl w:val="5896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887C71"/>
    <w:multiLevelType w:val="hybridMultilevel"/>
    <w:tmpl w:val="EADA4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096F7E"/>
    <w:multiLevelType w:val="hybridMultilevel"/>
    <w:tmpl w:val="F0B8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5E0E45"/>
    <w:multiLevelType w:val="hybridMultilevel"/>
    <w:tmpl w:val="402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937FDD"/>
    <w:multiLevelType w:val="hybridMultilevel"/>
    <w:tmpl w:val="12D2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512F7"/>
    <w:multiLevelType w:val="hybridMultilevel"/>
    <w:tmpl w:val="90A0C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B46176"/>
    <w:multiLevelType w:val="hybridMultilevel"/>
    <w:tmpl w:val="5FE6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B011C"/>
    <w:multiLevelType w:val="hybridMultilevel"/>
    <w:tmpl w:val="95A6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876CE"/>
    <w:multiLevelType w:val="hybridMultilevel"/>
    <w:tmpl w:val="254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62941"/>
    <w:multiLevelType w:val="hybridMultilevel"/>
    <w:tmpl w:val="B3E0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6052A"/>
    <w:multiLevelType w:val="hybridMultilevel"/>
    <w:tmpl w:val="8A9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4548D"/>
    <w:multiLevelType w:val="hybridMultilevel"/>
    <w:tmpl w:val="CB4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460A52"/>
    <w:multiLevelType w:val="hybridMultilevel"/>
    <w:tmpl w:val="14AEA98E"/>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801D58"/>
    <w:multiLevelType w:val="hybridMultilevel"/>
    <w:tmpl w:val="D42C2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82900"/>
    <w:multiLevelType w:val="hybridMultilevel"/>
    <w:tmpl w:val="B3E00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19374">
    <w:abstractNumId w:val="0"/>
  </w:num>
  <w:num w:numId="2" w16cid:durableId="285627800">
    <w:abstractNumId w:val="1"/>
  </w:num>
  <w:num w:numId="3" w16cid:durableId="126240937">
    <w:abstractNumId w:val="2"/>
  </w:num>
  <w:num w:numId="4" w16cid:durableId="1482192030">
    <w:abstractNumId w:val="3"/>
  </w:num>
  <w:num w:numId="5" w16cid:durableId="1417634235">
    <w:abstractNumId w:val="4"/>
  </w:num>
  <w:num w:numId="6" w16cid:durableId="837303713">
    <w:abstractNumId w:val="5"/>
  </w:num>
  <w:num w:numId="7" w16cid:durableId="1491366462">
    <w:abstractNumId w:val="6"/>
  </w:num>
  <w:num w:numId="8" w16cid:durableId="1616132989">
    <w:abstractNumId w:val="7"/>
  </w:num>
  <w:num w:numId="9" w16cid:durableId="1824663365">
    <w:abstractNumId w:val="8"/>
  </w:num>
  <w:num w:numId="10" w16cid:durableId="2030593939">
    <w:abstractNumId w:val="9"/>
  </w:num>
  <w:num w:numId="11" w16cid:durableId="1146823028">
    <w:abstractNumId w:val="10"/>
  </w:num>
  <w:num w:numId="12" w16cid:durableId="1618872217">
    <w:abstractNumId w:val="11"/>
  </w:num>
  <w:num w:numId="13" w16cid:durableId="102919249">
    <w:abstractNumId w:val="12"/>
  </w:num>
  <w:num w:numId="14" w16cid:durableId="64956665">
    <w:abstractNumId w:val="13"/>
  </w:num>
  <w:num w:numId="15" w16cid:durableId="1358699340">
    <w:abstractNumId w:val="14"/>
  </w:num>
  <w:num w:numId="16" w16cid:durableId="805780667">
    <w:abstractNumId w:val="15"/>
  </w:num>
  <w:num w:numId="17" w16cid:durableId="1900240752">
    <w:abstractNumId w:val="16"/>
  </w:num>
  <w:num w:numId="18" w16cid:durableId="638731056">
    <w:abstractNumId w:val="17"/>
  </w:num>
  <w:num w:numId="19" w16cid:durableId="1280256144">
    <w:abstractNumId w:val="18"/>
  </w:num>
  <w:num w:numId="20" w16cid:durableId="1282297385">
    <w:abstractNumId w:val="26"/>
  </w:num>
  <w:num w:numId="21" w16cid:durableId="237902683">
    <w:abstractNumId w:val="23"/>
  </w:num>
  <w:num w:numId="22" w16cid:durableId="738141060">
    <w:abstractNumId w:val="30"/>
  </w:num>
  <w:num w:numId="23" w16cid:durableId="709652683">
    <w:abstractNumId w:val="39"/>
  </w:num>
  <w:num w:numId="24" w16cid:durableId="80223754">
    <w:abstractNumId w:val="24"/>
  </w:num>
  <w:num w:numId="25" w16cid:durableId="410473834">
    <w:abstractNumId w:val="37"/>
  </w:num>
  <w:num w:numId="26" w16cid:durableId="1812601743">
    <w:abstractNumId w:val="19"/>
  </w:num>
  <w:num w:numId="27" w16cid:durableId="2067146590">
    <w:abstractNumId w:val="38"/>
  </w:num>
  <w:num w:numId="28" w16cid:durableId="69885111">
    <w:abstractNumId w:val="20"/>
  </w:num>
  <w:num w:numId="29" w16cid:durableId="1149512879">
    <w:abstractNumId w:val="35"/>
  </w:num>
  <w:num w:numId="30" w16cid:durableId="40374678">
    <w:abstractNumId w:val="31"/>
  </w:num>
  <w:num w:numId="31" w16cid:durableId="1591695351">
    <w:abstractNumId w:val="36"/>
  </w:num>
  <w:num w:numId="32" w16cid:durableId="183520828">
    <w:abstractNumId w:val="21"/>
  </w:num>
  <w:num w:numId="33" w16cid:durableId="448856638">
    <w:abstractNumId w:val="27"/>
  </w:num>
  <w:num w:numId="34" w16cid:durableId="649020514">
    <w:abstractNumId w:val="28"/>
  </w:num>
  <w:num w:numId="35" w16cid:durableId="480927193">
    <w:abstractNumId w:val="22"/>
  </w:num>
  <w:num w:numId="36" w16cid:durableId="1350568227">
    <w:abstractNumId w:val="29"/>
  </w:num>
  <w:num w:numId="37" w16cid:durableId="949581967">
    <w:abstractNumId w:val="32"/>
  </w:num>
  <w:num w:numId="38" w16cid:durableId="1123499604">
    <w:abstractNumId w:val="34"/>
  </w:num>
  <w:num w:numId="39" w16cid:durableId="1188981429">
    <w:abstractNumId w:val="33"/>
  </w:num>
  <w:num w:numId="40" w16cid:durableId="16125424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xNDM3NTKyNDUxMDVX0lEKTi0uzszPAykwqQUALatorCwAAAA="/>
  </w:docVars>
  <w:rsids>
    <w:rsidRoot w:val="00A72768"/>
    <w:rsid w:val="00040E9B"/>
    <w:rsid w:val="0004352A"/>
    <w:rsid w:val="00062989"/>
    <w:rsid w:val="000671FA"/>
    <w:rsid w:val="00094929"/>
    <w:rsid w:val="000A31B7"/>
    <w:rsid w:val="000E3E1D"/>
    <w:rsid w:val="001044A8"/>
    <w:rsid w:val="0018590D"/>
    <w:rsid w:val="001B3A35"/>
    <w:rsid w:val="00214C5A"/>
    <w:rsid w:val="00217A13"/>
    <w:rsid w:val="00236D00"/>
    <w:rsid w:val="002D2334"/>
    <w:rsid w:val="002D7371"/>
    <w:rsid w:val="003132FC"/>
    <w:rsid w:val="00467508"/>
    <w:rsid w:val="00484A46"/>
    <w:rsid w:val="004C1BB3"/>
    <w:rsid w:val="00500216"/>
    <w:rsid w:val="005048A3"/>
    <w:rsid w:val="005D2620"/>
    <w:rsid w:val="006052F9"/>
    <w:rsid w:val="006177CF"/>
    <w:rsid w:val="006274CC"/>
    <w:rsid w:val="00627A51"/>
    <w:rsid w:val="006510C7"/>
    <w:rsid w:val="006D140E"/>
    <w:rsid w:val="006F3152"/>
    <w:rsid w:val="00732C80"/>
    <w:rsid w:val="007724A4"/>
    <w:rsid w:val="007756CA"/>
    <w:rsid w:val="007B6774"/>
    <w:rsid w:val="00881A7B"/>
    <w:rsid w:val="008925DD"/>
    <w:rsid w:val="008E1AD2"/>
    <w:rsid w:val="008E2203"/>
    <w:rsid w:val="00902CA7"/>
    <w:rsid w:val="00920CD5"/>
    <w:rsid w:val="00936239"/>
    <w:rsid w:val="009B2969"/>
    <w:rsid w:val="00A5129B"/>
    <w:rsid w:val="00A579DD"/>
    <w:rsid w:val="00A72768"/>
    <w:rsid w:val="00A8101A"/>
    <w:rsid w:val="00AB1C0F"/>
    <w:rsid w:val="00AC6E62"/>
    <w:rsid w:val="00AD059E"/>
    <w:rsid w:val="00B36F99"/>
    <w:rsid w:val="00BE45BA"/>
    <w:rsid w:val="00BE51A4"/>
    <w:rsid w:val="00C0098F"/>
    <w:rsid w:val="00C01129"/>
    <w:rsid w:val="00C47604"/>
    <w:rsid w:val="00C52E7C"/>
    <w:rsid w:val="00CC363C"/>
    <w:rsid w:val="00D05B84"/>
    <w:rsid w:val="00D25BE0"/>
    <w:rsid w:val="00D37D59"/>
    <w:rsid w:val="00D70D16"/>
    <w:rsid w:val="00D745C9"/>
    <w:rsid w:val="00DF441F"/>
    <w:rsid w:val="00E013B5"/>
    <w:rsid w:val="00E1436A"/>
    <w:rsid w:val="00E66886"/>
    <w:rsid w:val="00E81CD3"/>
    <w:rsid w:val="00EA7740"/>
    <w:rsid w:val="00EB49F5"/>
    <w:rsid w:val="00F4781A"/>
    <w:rsid w:val="00F84FFB"/>
    <w:rsid w:val="00F94E28"/>
    <w:rsid w:val="00FA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B0B22"/>
  <w15:chartTrackingRefBased/>
  <w15:docId w15:val="{AF66ABEA-ED85-4A81-BC14-D6588932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768"/>
    <w:pPr>
      <w:spacing w:after="0" w:line="240" w:lineRule="auto"/>
    </w:pPr>
    <w:rPr>
      <w:rFonts w:ascii="Calibri" w:eastAsia="Calibri" w:hAnsi="Calibri" w:cs="Arial"/>
      <w:sz w:val="20"/>
      <w:szCs w:val="20"/>
    </w:rPr>
  </w:style>
  <w:style w:type="paragraph" w:styleId="Heading1">
    <w:name w:val="heading 1"/>
    <w:basedOn w:val="Normal"/>
    <w:link w:val="Heading1Char"/>
    <w:uiPriority w:val="9"/>
    <w:qFormat/>
    <w:rsid w:val="00FA7E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40"/>
    <w:pPr>
      <w:ind w:left="720"/>
      <w:contextualSpacing/>
    </w:pPr>
  </w:style>
  <w:style w:type="paragraph" w:styleId="Revision">
    <w:name w:val="Revision"/>
    <w:hidden/>
    <w:uiPriority w:val="99"/>
    <w:semiHidden/>
    <w:rsid w:val="001044A8"/>
    <w:pPr>
      <w:spacing w:after="0" w:line="240" w:lineRule="auto"/>
    </w:pPr>
    <w:rPr>
      <w:rFonts w:ascii="Calibri" w:eastAsia="Calibri" w:hAnsi="Calibri" w:cs="Arial"/>
      <w:sz w:val="20"/>
      <w:szCs w:val="20"/>
    </w:rPr>
  </w:style>
  <w:style w:type="paragraph" w:styleId="Header">
    <w:name w:val="header"/>
    <w:basedOn w:val="Normal"/>
    <w:link w:val="HeaderChar"/>
    <w:uiPriority w:val="99"/>
    <w:unhideWhenUsed/>
    <w:rsid w:val="006F3152"/>
    <w:pPr>
      <w:tabs>
        <w:tab w:val="center" w:pos="4680"/>
        <w:tab w:val="right" w:pos="9360"/>
      </w:tabs>
    </w:pPr>
  </w:style>
  <w:style w:type="character" w:customStyle="1" w:styleId="HeaderChar">
    <w:name w:val="Header Char"/>
    <w:basedOn w:val="DefaultParagraphFont"/>
    <w:link w:val="Header"/>
    <w:uiPriority w:val="99"/>
    <w:rsid w:val="006F3152"/>
    <w:rPr>
      <w:rFonts w:ascii="Calibri" w:eastAsia="Calibri" w:hAnsi="Calibri" w:cs="Arial"/>
      <w:sz w:val="20"/>
      <w:szCs w:val="20"/>
    </w:rPr>
  </w:style>
  <w:style w:type="paragraph" w:styleId="Footer">
    <w:name w:val="footer"/>
    <w:basedOn w:val="Normal"/>
    <w:link w:val="FooterChar"/>
    <w:uiPriority w:val="99"/>
    <w:unhideWhenUsed/>
    <w:rsid w:val="006F3152"/>
    <w:pPr>
      <w:tabs>
        <w:tab w:val="center" w:pos="4680"/>
        <w:tab w:val="right" w:pos="9360"/>
      </w:tabs>
    </w:pPr>
  </w:style>
  <w:style w:type="character" w:customStyle="1" w:styleId="FooterChar">
    <w:name w:val="Footer Char"/>
    <w:basedOn w:val="DefaultParagraphFont"/>
    <w:link w:val="Footer"/>
    <w:uiPriority w:val="99"/>
    <w:rsid w:val="006F3152"/>
    <w:rPr>
      <w:rFonts w:ascii="Calibri" w:eastAsia="Calibri" w:hAnsi="Calibri" w:cs="Arial"/>
      <w:sz w:val="20"/>
      <w:szCs w:val="20"/>
    </w:rPr>
  </w:style>
  <w:style w:type="character" w:styleId="Hyperlink">
    <w:name w:val="Hyperlink"/>
    <w:basedOn w:val="DefaultParagraphFont"/>
    <w:uiPriority w:val="99"/>
    <w:unhideWhenUsed/>
    <w:rsid w:val="00062989"/>
    <w:rPr>
      <w:color w:val="0563C1" w:themeColor="hyperlink"/>
      <w:u w:val="single"/>
    </w:rPr>
  </w:style>
  <w:style w:type="table" w:styleId="TableGrid">
    <w:name w:val="Table Grid"/>
    <w:basedOn w:val="TableNormal"/>
    <w:uiPriority w:val="39"/>
    <w:rsid w:val="0062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7ED8"/>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FA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2772">
      <w:bodyDiv w:val="1"/>
      <w:marLeft w:val="0"/>
      <w:marRight w:val="0"/>
      <w:marTop w:val="0"/>
      <w:marBottom w:val="0"/>
      <w:divBdr>
        <w:top w:val="none" w:sz="0" w:space="0" w:color="auto"/>
        <w:left w:val="none" w:sz="0" w:space="0" w:color="auto"/>
        <w:bottom w:val="none" w:sz="0" w:space="0" w:color="auto"/>
        <w:right w:val="none" w:sz="0" w:space="0" w:color="auto"/>
      </w:divBdr>
    </w:div>
    <w:div w:id="1629891766">
      <w:bodyDiv w:val="1"/>
      <w:marLeft w:val="0"/>
      <w:marRight w:val="0"/>
      <w:marTop w:val="0"/>
      <w:marBottom w:val="0"/>
      <w:divBdr>
        <w:top w:val="none" w:sz="0" w:space="0" w:color="auto"/>
        <w:left w:val="none" w:sz="0" w:space="0" w:color="auto"/>
        <w:bottom w:val="none" w:sz="0" w:space="0" w:color="auto"/>
        <w:right w:val="none" w:sz="0" w:space="0" w:color="auto"/>
      </w:divBdr>
    </w:div>
    <w:div w:id="18094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255%2022%2021524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ati.or.tz" TargetMode="External"/><Relationship Id="rId5" Type="http://schemas.openxmlformats.org/officeDocument/2006/relationships/footnotes" Target="footnotes.xml"/><Relationship Id="rId10" Type="http://schemas.openxmlformats.org/officeDocument/2006/relationships/hyperlink" Target="mailto:infor@umati.or.tz" TargetMode="External"/><Relationship Id="rId4" Type="http://schemas.openxmlformats.org/officeDocument/2006/relationships/webSettings" Target="webSettings.xml"/><Relationship Id="rId9" Type="http://schemas.openxmlformats.org/officeDocument/2006/relationships/hyperlink" Target="tel:%2B255%2022%20215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Ryaganda</dc:creator>
  <cp:keywords/>
  <dc:description/>
  <cp:lastModifiedBy>Robert Mtunzi</cp:lastModifiedBy>
  <cp:revision>267</cp:revision>
  <dcterms:created xsi:type="dcterms:W3CDTF">2023-09-25T12:00:00Z</dcterms:created>
  <dcterms:modified xsi:type="dcterms:W3CDTF">2023-10-18T13:40:00Z</dcterms:modified>
</cp:coreProperties>
</file>