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0924" w14:textId="77777777" w:rsidR="00E669E3" w:rsidRPr="00CC2A6F" w:rsidRDefault="00E669E3" w:rsidP="00E669E3">
      <w:pPr>
        <w:spacing w:after="0" w:line="360" w:lineRule="auto"/>
        <w:jc w:val="center"/>
        <w:rPr>
          <w:rFonts w:ascii="Times New Roman" w:hAnsi="Times New Roman"/>
          <w:b/>
          <w:sz w:val="24"/>
          <w:szCs w:val="24"/>
        </w:rPr>
      </w:pPr>
      <w:r w:rsidRPr="00CC2A6F">
        <w:rPr>
          <w:rFonts w:ascii="Times New Roman" w:hAnsi="Times New Roman"/>
          <w:b/>
          <w:sz w:val="24"/>
          <w:szCs w:val="24"/>
        </w:rPr>
        <w:t>ENDLINE EVALUATION-REQUEST FOR PROPOSALS</w:t>
      </w:r>
    </w:p>
    <w:p w14:paraId="14BA0925" w14:textId="77777777" w:rsidR="00E669E3" w:rsidRPr="00CC2A6F" w:rsidRDefault="00E669E3" w:rsidP="00E669E3">
      <w:pPr>
        <w:spacing w:after="0" w:line="360" w:lineRule="auto"/>
        <w:jc w:val="center"/>
        <w:rPr>
          <w:rFonts w:ascii="Times New Roman" w:hAnsi="Times New Roman"/>
          <w:b/>
          <w:sz w:val="24"/>
          <w:szCs w:val="24"/>
        </w:rPr>
      </w:pPr>
    </w:p>
    <w:p w14:paraId="14BA0926" w14:textId="77777777" w:rsidR="00E669E3" w:rsidRPr="00CC2A6F" w:rsidRDefault="00E669E3" w:rsidP="00E669E3">
      <w:pPr>
        <w:spacing w:after="0" w:line="360" w:lineRule="auto"/>
        <w:jc w:val="center"/>
        <w:rPr>
          <w:rFonts w:ascii="Times New Roman" w:hAnsi="Times New Roman"/>
          <w:sz w:val="24"/>
          <w:szCs w:val="24"/>
        </w:rPr>
      </w:pPr>
    </w:p>
    <w:p w14:paraId="14BA0927" w14:textId="77777777" w:rsidR="00E669E3" w:rsidRPr="00CC2A6F" w:rsidRDefault="00E669E3" w:rsidP="00E669E3">
      <w:pPr>
        <w:spacing w:after="0" w:line="360" w:lineRule="auto"/>
        <w:jc w:val="center"/>
        <w:rPr>
          <w:rFonts w:ascii="Times New Roman" w:hAnsi="Times New Roman"/>
          <w:sz w:val="24"/>
          <w:szCs w:val="24"/>
        </w:rPr>
      </w:pPr>
    </w:p>
    <w:p w14:paraId="14BA0928" w14:textId="77777777" w:rsidR="00E669E3" w:rsidRPr="00CC2A6F" w:rsidRDefault="00E669E3" w:rsidP="00E669E3">
      <w:pPr>
        <w:spacing w:after="0" w:line="360" w:lineRule="auto"/>
        <w:jc w:val="center"/>
        <w:rPr>
          <w:rFonts w:ascii="Times New Roman" w:hAnsi="Times New Roman"/>
          <w:sz w:val="24"/>
          <w:szCs w:val="24"/>
        </w:rPr>
      </w:pPr>
    </w:p>
    <w:p w14:paraId="14BA0929" w14:textId="77777777" w:rsidR="00E669E3" w:rsidRPr="00CC2A6F" w:rsidRDefault="00E669E3" w:rsidP="00E669E3">
      <w:pPr>
        <w:spacing w:after="0" w:line="360" w:lineRule="auto"/>
        <w:jc w:val="center"/>
        <w:rPr>
          <w:rFonts w:ascii="Times New Roman" w:hAnsi="Times New Roman"/>
          <w:sz w:val="24"/>
          <w:szCs w:val="24"/>
        </w:rPr>
      </w:pPr>
    </w:p>
    <w:p w14:paraId="14BA092A" w14:textId="49FDAEEF" w:rsidR="00E669E3" w:rsidRPr="00CC2A6F" w:rsidRDefault="00CC2A6F" w:rsidP="00E669E3">
      <w:pPr>
        <w:spacing w:after="0" w:line="360" w:lineRule="auto"/>
        <w:jc w:val="center"/>
        <w:rPr>
          <w:rFonts w:ascii="Times New Roman" w:hAnsi="Times New Roman"/>
          <w:sz w:val="24"/>
          <w:szCs w:val="24"/>
        </w:rPr>
      </w:pPr>
      <w:r w:rsidRPr="00CC2A6F">
        <w:rPr>
          <w:rFonts w:ascii="Times New Roman" w:eastAsia="Yu Mincho" w:hAnsi="Times New Roman"/>
          <w:noProof/>
        </w:rPr>
        <w:drawing>
          <wp:inline distT="0" distB="0" distL="0" distR="0" wp14:anchorId="242CEF0D" wp14:editId="6ADB9299">
            <wp:extent cx="2194560" cy="982980"/>
            <wp:effectExtent l="0" t="0" r="0" b="7620"/>
            <wp:docPr id="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982980"/>
                    </a:xfrm>
                    <a:prstGeom prst="rect">
                      <a:avLst/>
                    </a:prstGeom>
                    <a:noFill/>
                    <a:ln>
                      <a:noFill/>
                    </a:ln>
                  </pic:spPr>
                </pic:pic>
              </a:graphicData>
            </a:graphic>
          </wp:inline>
        </w:drawing>
      </w:r>
    </w:p>
    <w:p w14:paraId="14BA092B" w14:textId="77777777" w:rsidR="00E669E3" w:rsidRPr="00CC2A6F" w:rsidRDefault="00E669E3" w:rsidP="00E669E3">
      <w:pPr>
        <w:spacing w:after="0" w:line="360" w:lineRule="auto"/>
        <w:jc w:val="center"/>
        <w:rPr>
          <w:rFonts w:ascii="Times New Roman" w:hAnsi="Times New Roman"/>
          <w:sz w:val="24"/>
          <w:szCs w:val="24"/>
        </w:rPr>
      </w:pPr>
    </w:p>
    <w:p w14:paraId="14BA092C" w14:textId="77777777" w:rsidR="00E669E3" w:rsidRPr="00CC2A6F" w:rsidRDefault="00E669E3" w:rsidP="00E669E3">
      <w:pPr>
        <w:spacing w:after="0" w:line="360" w:lineRule="auto"/>
        <w:jc w:val="center"/>
        <w:rPr>
          <w:rFonts w:ascii="Times New Roman" w:hAnsi="Times New Roman"/>
          <w:sz w:val="24"/>
          <w:szCs w:val="24"/>
        </w:rPr>
      </w:pPr>
    </w:p>
    <w:p w14:paraId="14BA092D" w14:textId="77777777" w:rsidR="00E669E3" w:rsidRPr="00CC2A6F" w:rsidRDefault="00E669E3" w:rsidP="00E669E3">
      <w:pPr>
        <w:spacing w:after="0" w:line="360" w:lineRule="auto"/>
        <w:jc w:val="center"/>
        <w:rPr>
          <w:rFonts w:ascii="Times New Roman" w:hAnsi="Times New Roman"/>
          <w:sz w:val="24"/>
          <w:szCs w:val="24"/>
        </w:rPr>
      </w:pPr>
    </w:p>
    <w:p w14:paraId="14BA092E" w14:textId="77777777" w:rsidR="00E669E3" w:rsidRPr="00CC2A6F" w:rsidRDefault="00E669E3" w:rsidP="00E669E3">
      <w:pPr>
        <w:spacing w:after="0" w:line="360" w:lineRule="auto"/>
        <w:jc w:val="center"/>
        <w:rPr>
          <w:rFonts w:ascii="Times New Roman" w:hAnsi="Times New Roman"/>
          <w:sz w:val="24"/>
          <w:szCs w:val="24"/>
        </w:rPr>
      </w:pPr>
    </w:p>
    <w:p w14:paraId="14BA092F" w14:textId="77777777" w:rsidR="00E669E3" w:rsidRPr="00CC2A6F" w:rsidRDefault="00E669E3" w:rsidP="00E669E3">
      <w:pPr>
        <w:spacing w:after="0" w:line="360" w:lineRule="auto"/>
        <w:jc w:val="center"/>
        <w:rPr>
          <w:rFonts w:ascii="Times New Roman" w:hAnsi="Times New Roman"/>
          <w:sz w:val="24"/>
          <w:szCs w:val="24"/>
        </w:rPr>
      </w:pPr>
    </w:p>
    <w:p w14:paraId="14BA0930" w14:textId="77777777" w:rsidR="00E669E3" w:rsidRPr="00CC2A6F" w:rsidRDefault="00E669E3" w:rsidP="00E669E3">
      <w:pPr>
        <w:spacing w:after="0" w:line="360" w:lineRule="auto"/>
        <w:jc w:val="center"/>
        <w:rPr>
          <w:rFonts w:ascii="Times New Roman" w:hAnsi="Times New Roman"/>
          <w:sz w:val="24"/>
          <w:szCs w:val="24"/>
        </w:rPr>
      </w:pPr>
    </w:p>
    <w:p w14:paraId="14BA0931" w14:textId="77777777" w:rsidR="00E669E3" w:rsidRPr="00CC2A6F" w:rsidRDefault="00E669E3" w:rsidP="00E669E3">
      <w:pPr>
        <w:spacing w:after="0" w:line="360" w:lineRule="auto"/>
        <w:jc w:val="center"/>
        <w:rPr>
          <w:rFonts w:ascii="Times New Roman" w:hAnsi="Times New Roman"/>
          <w:sz w:val="24"/>
          <w:szCs w:val="24"/>
        </w:rPr>
      </w:pPr>
    </w:p>
    <w:p w14:paraId="14BA0932" w14:textId="77777777" w:rsidR="00E669E3" w:rsidRPr="00CC2A6F" w:rsidRDefault="00E669E3" w:rsidP="00E669E3">
      <w:pPr>
        <w:spacing w:after="0" w:line="360" w:lineRule="auto"/>
        <w:jc w:val="center"/>
        <w:rPr>
          <w:rFonts w:ascii="Times New Roman" w:hAnsi="Times New Roman"/>
          <w:sz w:val="24"/>
          <w:szCs w:val="24"/>
        </w:rPr>
      </w:pPr>
    </w:p>
    <w:p w14:paraId="14BA0933" w14:textId="77777777" w:rsidR="00E669E3" w:rsidRPr="00CC2A6F" w:rsidRDefault="00E669E3" w:rsidP="00E669E3">
      <w:pPr>
        <w:spacing w:after="0" w:line="360" w:lineRule="auto"/>
        <w:jc w:val="center"/>
        <w:rPr>
          <w:rFonts w:ascii="Times New Roman" w:hAnsi="Times New Roman"/>
          <w:sz w:val="24"/>
          <w:szCs w:val="24"/>
        </w:rPr>
      </w:pPr>
    </w:p>
    <w:p w14:paraId="14BA0934" w14:textId="77777777" w:rsidR="00E669E3" w:rsidRPr="00CC2A6F" w:rsidRDefault="00E669E3" w:rsidP="00E669E3">
      <w:pPr>
        <w:spacing w:after="0" w:line="360" w:lineRule="auto"/>
        <w:jc w:val="center"/>
        <w:rPr>
          <w:rFonts w:ascii="Times New Roman" w:hAnsi="Times New Roman"/>
          <w:sz w:val="24"/>
          <w:szCs w:val="24"/>
        </w:rPr>
      </w:pPr>
    </w:p>
    <w:p w14:paraId="14BA0935" w14:textId="77777777" w:rsidR="00E669E3" w:rsidRPr="00CC2A6F" w:rsidRDefault="00E669E3" w:rsidP="00E669E3">
      <w:pPr>
        <w:spacing w:after="0"/>
        <w:jc w:val="center"/>
        <w:rPr>
          <w:rFonts w:ascii="Times New Roman" w:hAnsi="Times New Roman"/>
          <w:sz w:val="24"/>
          <w:szCs w:val="24"/>
          <w:lang w:val="en-GB" w:eastAsia="x-none"/>
        </w:rPr>
      </w:pPr>
      <w:r w:rsidRPr="00CC2A6F">
        <w:rPr>
          <w:rFonts w:ascii="Times New Roman" w:hAnsi="Times New Roman"/>
          <w:sz w:val="24"/>
          <w:szCs w:val="24"/>
        </w:rPr>
        <w:t>Project Title:</w:t>
      </w:r>
      <w:r w:rsidRPr="00CC2A6F">
        <w:rPr>
          <w:rFonts w:ascii="Times New Roman" w:hAnsi="Times New Roman"/>
          <w:b/>
          <w:sz w:val="24"/>
          <w:szCs w:val="24"/>
          <w:lang w:val="en-GB" w:eastAsia="x-none"/>
        </w:rPr>
        <w:t xml:space="preserve"> </w:t>
      </w:r>
      <w:r w:rsidRPr="00CC2A6F">
        <w:rPr>
          <w:rFonts w:ascii="Times New Roman" w:hAnsi="Times New Roman"/>
          <w:sz w:val="24"/>
          <w:szCs w:val="24"/>
          <w:lang w:val="en-GB" w:eastAsia="x-none"/>
        </w:rPr>
        <w:t>Strengthening the Access to Integrated SRH Services Outreach Approaches</w:t>
      </w:r>
    </w:p>
    <w:p w14:paraId="14BA0936" w14:textId="33B8719C" w:rsidR="00E669E3" w:rsidRPr="00CC2A6F" w:rsidRDefault="00E669E3" w:rsidP="00E669E3">
      <w:pPr>
        <w:spacing w:after="0" w:line="360" w:lineRule="auto"/>
        <w:jc w:val="center"/>
        <w:rPr>
          <w:rFonts w:ascii="Times New Roman" w:hAnsi="Times New Roman"/>
          <w:sz w:val="24"/>
          <w:szCs w:val="24"/>
        </w:rPr>
      </w:pPr>
      <w:r w:rsidRPr="00CC2A6F">
        <w:rPr>
          <w:rFonts w:ascii="Times New Roman" w:hAnsi="Times New Roman"/>
          <w:sz w:val="24"/>
          <w:szCs w:val="24"/>
        </w:rPr>
        <w:t xml:space="preserve">Project Period: </w:t>
      </w:r>
      <w:proofErr w:type="gramStart"/>
      <w:r w:rsidRPr="00CC2A6F">
        <w:rPr>
          <w:rFonts w:ascii="Times New Roman" w:hAnsi="Times New Roman"/>
          <w:sz w:val="24"/>
          <w:szCs w:val="24"/>
        </w:rPr>
        <w:t>T</w:t>
      </w:r>
      <w:r w:rsidR="00885F34" w:rsidRPr="00CC2A6F">
        <w:rPr>
          <w:rFonts w:ascii="Times New Roman" w:hAnsi="Times New Roman"/>
          <w:sz w:val="24"/>
          <w:szCs w:val="24"/>
        </w:rPr>
        <w:t xml:space="preserve">wo </w:t>
      </w:r>
      <w:r w:rsidRPr="00CC2A6F">
        <w:rPr>
          <w:rFonts w:ascii="Times New Roman" w:hAnsi="Times New Roman"/>
          <w:sz w:val="24"/>
          <w:szCs w:val="24"/>
        </w:rPr>
        <w:t xml:space="preserve"> Years</w:t>
      </w:r>
      <w:proofErr w:type="gramEnd"/>
      <w:r w:rsidRPr="00CC2A6F">
        <w:rPr>
          <w:rFonts w:ascii="Times New Roman" w:hAnsi="Times New Roman"/>
          <w:sz w:val="24"/>
          <w:szCs w:val="24"/>
        </w:rPr>
        <w:t xml:space="preserve"> (20</w:t>
      </w:r>
      <w:r w:rsidR="00885F34" w:rsidRPr="00CC2A6F">
        <w:rPr>
          <w:rFonts w:ascii="Times New Roman" w:hAnsi="Times New Roman"/>
          <w:sz w:val="24"/>
          <w:szCs w:val="24"/>
        </w:rPr>
        <w:t>21</w:t>
      </w:r>
      <w:r w:rsidRPr="00CC2A6F">
        <w:rPr>
          <w:rFonts w:ascii="Times New Roman" w:hAnsi="Times New Roman"/>
          <w:sz w:val="24"/>
          <w:szCs w:val="24"/>
        </w:rPr>
        <w:t>-202</w:t>
      </w:r>
      <w:r w:rsidR="00885F34" w:rsidRPr="00CC2A6F">
        <w:rPr>
          <w:rFonts w:ascii="Times New Roman" w:hAnsi="Times New Roman"/>
          <w:sz w:val="24"/>
          <w:szCs w:val="24"/>
        </w:rPr>
        <w:t>3</w:t>
      </w:r>
      <w:r w:rsidRPr="00CC2A6F">
        <w:rPr>
          <w:rFonts w:ascii="Times New Roman" w:hAnsi="Times New Roman"/>
          <w:sz w:val="24"/>
          <w:szCs w:val="24"/>
        </w:rPr>
        <w:t>)</w:t>
      </w:r>
    </w:p>
    <w:p w14:paraId="14BA0937" w14:textId="77777777" w:rsidR="00E669E3" w:rsidRPr="00CC2A6F" w:rsidRDefault="00E669E3" w:rsidP="00E669E3">
      <w:pPr>
        <w:spacing w:after="0" w:line="360" w:lineRule="auto"/>
        <w:jc w:val="center"/>
        <w:rPr>
          <w:rFonts w:ascii="Times New Roman" w:hAnsi="Times New Roman"/>
          <w:sz w:val="24"/>
          <w:szCs w:val="24"/>
        </w:rPr>
      </w:pPr>
      <w:r w:rsidRPr="00CC2A6F">
        <w:rPr>
          <w:rFonts w:ascii="Times New Roman" w:hAnsi="Times New Roman"/>
          <w:sz w:val="24"/>
          <w:szCs w:val="24"/>
        </w:rPr>
        <w:t>Funding Agency: Bergstrom Foundation</w:t>
      </w:r>
    </w:p>
    <w:p w14:paraId="14BA0938" w14:textId="77777777" w:rsidR="00E669E3" w:rsidRPr="00CC2A6F" w:rsidRDefault="00E669E3" w:rsidP="00E669E3">
      <w:pPr>
        <w:spacing w:after="0" w:line="360" w:lineRule="auto"/>
        <w:jc w:val="center"/>
        <w:rPr>
          <w:rFonts w:ascii="Times New Roman" w:hAnsi="Times New Roman"/>
          <w:sz w:val="24"/>
          <w:szCs w:val="24"/>
        </w:rPr>
      </w:pPr>
    </w:p>
    <w:p w14:paraId="14BA0939" w14:textId="77777777" w:rsidR="00E669E3" w:rsidRPr="00CC2A6F" w:rsidRDefault="00E669E3" w:rsidP="00E669E3">
      <w:pPr>
        <w:spacing w:after="0" w:line="360" w:lineRule="auto"/>
        <w:jc w:val="center"/>
        <w:rPr>
          <w:rFonts w:ascii="Times New Roman" w:hAnsi="Times New Roman"/>
          <w:sz w:val="24"/>
          <w:szCs w:val="24"/>
        </w:rPr>
      </w:pPr>
      <w:r w:rsidRPr="00CC2A6F">
        <w:rPr>
          <w:rFonts w:ascii="Times New Roman" w:hAnsi="Times New Roman"/>
          <w:sz w:val="24"/>
          <w:szCs w:val="24"/>
        </w:rPr>
        <w:t>Implementing Institution: UMATI</w:t>
      </w:r>
    </w:p>
    <w:p w14:paraId="14BA093A" w14:textId="77777777" w:rsidR="00E669E3" w:rsidRPr="00CC2A6F" w:rsidRDefault="00E669E3" w:rsidP="00E669E3">
      <w:pPr>
        <w:spacing w:after="0" w:line="360" w:lineRule="auto"/>
        <w:jc w:val="center"/>
        <w:rPr>
          <w:rFonts w:ascii="Times New Roman" w:hAnsi="Times New Roman"/>
          <w:b/>
          <w:sz w:val="24"/>
          <w:szCs w:val="24"/>
        </w:rPr>
      </w:pPr>
    </w:p>
    <w:p w14:paraId="14BA093B" w14:textId="77777777" w:rsidR="00E669E3" w:rsidRPr="00CC2A6F" w:rsidRDefault="00E669E3" w:rsidP="00E669E3">
      <w:pPr>
        <w:spacing w:line="360" w:lineRule="auto"/>
        <w:rPr>
          <w:rFonts w:ascii="Times New Roman" w:hAnsi="Times New Roman"/>
          <w:b/>
          <w:sz w:val="24"/>
          <w:szCs w:val="24"/>
        </w:rPr>
      </w:pPr>
    </w:p>
    <w:p w14:paraId="14BA093C" w14:textId="77777777" w:rsidR="00E669E3" w:rsidRPr="00CC2A6F" w:rsidRDefault="00E669E3" w:rsidP="00E669E3">
      <w:pPr>
        <w:spacing w:line="360" w:lineRule="auto"/>
        <w:rPr>
          <w:rFonts w:ascii="Times New Roman" w:hAnsi="Times New Roman"/>
          <w:b/>
          <w:sz w:val="24"/>
          <w:szCs w:val="24"/>
        </w:rPr>
      </w:pPr>
    </w:p>
    <w:p w14:paraId="14BA093D" w14:textId="77777777" w:rsidR="00E669E3" w:rsidRDefault="00E669E3" w:rsidP="00E669E3">
      <w:pPr>
        <w:spacing w:line="360" w:lineRule="auto"/>
        <w:rPr>
          <w:rFonts w:ascii="Times New Roman" w:hAnsi="Times New Roman"/>
          <w:b/>
          <w:sz w:val="24"/>
          <w:szCs w:val="24"/>
        </w:rPr>
      </w:pPr>
    </w:p>
    <w:p w14:paraId="115EB3B4" w14:textId="77777777" w:rsidR="00CC2A6F" w:rsidRPr="00CC2A6F" w:rsidRDefault="00CC2A6F" w:rsidP="00E669E3">
      <w:pPr>
        <w:spacing w:line="360" w:lineRule="auto"/>
        <w:rPr>
          <w:rFonts w:ascii="Times New Roman" w:hAnsi="Times New Roman"/>
          <w:b/>
          <w:sz w:val="24"/>
          <w:szCs w:val="24"/>
        </w:rPr>
      </w:pPr>
    </w:p>
    <w:p w14:paraId="14BA093F" w14:textId="77777777" w:rsidR="00E669E3" w:rsidRPr="00CC2A6F" w:rsidRDefault="00E669E3" w:rsidP="00E669E3">
      <w:pPr>
        <w:spacing w:after="0" w:line="360" w:lineRule="auto"/>
        <w:jc w:val="both"/>
        <w:rPr>
          <w:rFonts w:ascii="Times New Roman" w:hAnsi="Times New Roman"/>
          <w:b/>
          <w:sz w:val="24"/>
          <w:szCs w:val="24"/>
        </w:rPr>
      </w:pPr>
      <w:r w:rsidRPr="00CC2A6F">
        <w:rPr>
          <w:rFonts w:ascii="Times New Roman" w:hAnsi="Times New Roman"/>
          <w:b/>
          <w:sz w:val="24"/>
          <w:szCs w:val="24"/>
        </w:rPr>
        <w:lastRenderedPageBreak/>
        <w:t>INTRODUCTION</w:t>
      </w:r>
    </w:p>
    <w:p w14:paraId="685E9E6F" w14:textId="77777777" w:rsidR="00885F34" w:rsidRPr="00CC2A6F" w:rsidRDefault="00885F34" w:rsidP="00885F34">
      <w:pPr>
        <w:pBdr>
          <w:top w:val="nil"/>
          <w:left w:val="nil"/>
          <w:bottom w:val="nil"/>
          <w:right w:val="nil"/>
          <w:between w:val="nil"/>
        </w:pBdr>
        <w:spacing w:line="360" w:lineRule="auto"/>
        <w:jc w:val="both"/>
        <w:rPr>
          <w:rFonts w:ascii="Times New Roman" w:hAnsi="Times New Roman"/>
          <w:color w:val="000000"/>
          <w:sz w:val="24"/>
          <w:szCs w:val="24"/>
        </w:rPr>
      </w:pPr>
      <w:r w:rsidRPr="00CC2A6F">
        <w:rPr>
          <w:rFonts w:ascii="Times New Roman" w:hAnsi="Times New Roman"/>
          <w:color w:val="000000"/>
          <w:sz w:val="24"/>
          <w:szCs w:val="24"/>
        </w:rPr>
        <w:t xml:space="preserve">Chama cha Uzazi na Malezi Bora Tanzania (UMATI) is an autonomous, non-political national NGO providing Sexual and Reproductive Health and Rights (SRHR) information, education, and services in Tanzania. It has been in operation </w:t>
      </w:r>
      <w:r w:rsidRPr="00CC2A6F">
        <w:rPr>
          <w:rFonts w:ascii="Times New Roman" w:hAnsi="Times New Roman"/>
          <w:sz w:val="24"/>
          <w:szCs w:val="24"/>
        </w:rPr>
        <w:t>since 1959</w:t>
      </w:r>
      <w:r w:rsidRPr="00CC2A6F">
        <w:rPr>
          <w:rFonts w:ascii="Times New Roman" w:hAnsi="Times New Roman"/>
          <w:color w:val="000000"/>
          <w:sz w:val="24"/>
          <w:szCs w:val="24"/>
        </w:rPr>
        <w:t xml:space="preserve"> and became a leading national organization providing quality youth-friendly SRH information and services particularly to young people and women. In 1965 UMATI </w:t>
      </w:r>
      <w:r w:rsidRPr="00CC2A6F">
        <w:rPr>
          <w:rFonts w:ascii="Times New Roman" w:hAnsi="Times New Roman"/>
          <w:sz w:val="24"/>
          <w:szCs w:val="24"/>
        </w:rPr>
        <w:t>became</w:t>
      </w:r>
      <w:r w:rsidRPr="00CC2A6F">
        <w:rPr>
          <w:rFonts w:ascii="Times New Roman" w:hAnsi="Times New Roman"/>
          <w:color w:val="000000"/>
          <w:sz w:val="24"/>
          <w:szCs w:val="24"/>
        </w:rPr>
        <w:t xml:space="preserve"> a member association for International Planned Parenthood Federation (IPPF) where technical and core funds support </w:t>
      </w:r>
      <w:r w:rsidRPr="00CC2A6F">
        <w:rPr>
          <w:rFonts w:ascii="Times New Roman" w:hAnsi="Times New Roman"/>
          <w:sz w:val="24"/>
          <w:szCs w:val="24"/>
        </w:rPr>
        <w:t>was provided</w:t>
      </w:r>
      <w:r w:rsidRPr="00CC2A6F">
        <w:rPr>
          <w:rFonts w:ascii="Times New Roman" w:hAnsi="Times New Roman"/>
          <w:color w:val="000000"/>
          <w:sz w:val="24"/>
          <w:szCs w:val="24"/>
        </w:rPr>
        <w:t>. By being a member of IPPF, UMATI is internationally connected through experience sharing with other IPPF member associations.</w:t>
      </w:r>
    </w:p>
    <w:p w14:paraId="08402779" w14:textId="77777777" w:rsidR="00885F34" w:rsidRPr="00CC2A6F" w:rsidRDefault="00885F34" w:rsidP="00885F34">
      <w:pPr>
        <w:spacing w:line="360" w:lineRule="auto"/>
        <w:jc w:val="both"/>
        <w:rPr>
          <w:rFonts w:ascii="Times New Roman" w:hAnsi="Times New Roman"/>
          <w:sz w:val="24"/>
          <w:szCs w:val="24"/>
        </w:rPr>
      </w:pPr>
      <w:r w:rsidRPr="00CC2A6F">
        <w:rPr>
          <w:rFonts w:ascii="Times New Roman" w:hAnsi="Times New Roman"/>
          <w:sz w:val="24"/>
          <w:szCs w:val="24"/>
        </w:rPr>
        <w:t xml:space="preserve">UMATI is envisioning to see a Tanzania where people are free to choose and exercise their Sexual and Reproductive Health and Rights without discrimination in gender, sex, and age. The visioning process of UMATI highlighted the need to integrate “without discrimination” as a recurring theme as well as an organizational value statement. “Freedom of choice” was agreed as a paramount inclusion at the end that UMATI would love to see by doing its core business. </w:t>
      </w:r>
    </w:p>
    <w:p w14:paraId="14BA0943" w14:textId="03293C75" w:rsidR="00E669E3" w:rsidRPr="00CC2A6F" w:rsidRDefault="00885F34" w:rsidP="00885F34">
      <w:pPr>
        <w:pBdr>
          <w:top w:val="nil"/>
          <w:left w:val="nil"/>
          <w:bottom w:val="nil"/>
          <w:right w:val="nil"/>
          <w:between w:val="nil"/>
        </w:pBdr>
        <w:spacing w:line="360" w:lineRule="auto"/>
        <w:jc w:val="both"/>
        <w:rPr>
          <w:rFonts w:ascii="Times New Roman" w:hAnsi="Times New Roman"/>
          <w:color w:val="000000"/>
          <w:sz w:val="24"/>
          <w:szCs w:val="24"/>
        </w:rPr>
      </w:pPr>
      <w:r w:rsidRPr="00CC2A6F">
        <w:rPr>
          <w:rFonts w:ascii="Times New Roman" w:hAnsi="Times New Roman"/>
          <w:color w:val="000000"/>
          <w:sz w:val="24"/>
          <w:szCs w:val="24"/>
        </w:rPr>
        <w:t>UMATI’s Mission Statement is to champion SRHR and provide information and services targeting the young and underserved. In coming up with the Mission Statement, cognizance was put on the strategic position of UMATI as a leading SRHR service provider in Tanzania. This was eventually replaced by “champion” recognizing the need to lead not only by the provision of services but also by enabling other service providers including capacity building to local CSOs partners in the country to champion SRHR through their advocacy initiatives. UMATI strives for structural poverty reduction by improving the health of people in the country regardless of gender and political or religious beliefs, with priorities being given to the poorest communities and hard-to-reach populations.</w:t>
      </w:r>
    </w:p>
    <w:p w14:paraId="14BA0944" w14:textId="77777777" w:rsidR="00E669E3" w:rsidRPr="00CC2A6F" w:rsidRDefault="00E669E3" w:rsidP="00E669E3">
      <w:pPr>
        <w:spacing w:after="0" w:line="360" w:lineRule="auto"/>
        <w:rPr>
          <w:rFonts w:ascii="Times New Roman" w:hAnsi="Times New Roman"/>
          <w:sz w:val="24"/>
          <w:szCs w:val="24"/>
        </w:rPr>
      </w:pPr>
    </w:p>
    <w:p w14:paraId="7CB850BB" w14:textId="77777777" w:rsidR="00885F34" w:rsidRPr="00CC2A6F" w:rsidRDefault="00885F34" w:rsidP="00E669E3">
      <w:pPr>
        <w:spacing w:after="0" w:line="360" w:lineRule="auto"/>
        <w:jc w:val="both"/>
        <w:rPr>
          <w:rFonts w:ascii="Times New Roman" w:hAnsi="Times New Roman"/>
          <w:b/>
          <w:sz w:val="24"/>
          <w:szCs w:val="24"/>
        </w:rPr>
      </w:pPr>
    </w:p>
    <w:p w14:paraId="3FA40E76" w14:textId="77777777" w:rsidR="00885F34" w:rsidRDefault="00885F34" w:rsidP="00E669E3">
      <w:pPr>
        <w:spacing w:after="0" w:line="360" w:lineRule="auto"/>
        <w:jc w:val="both"/>
        <w:rPr>
          <w:rFonts w:ascii="Times New Roman" w:hAnsi="Times New Roman"/>
          <w:b/>
          <w:sz w:val="24"/>
          <w:szCs w:val="24"/>
        </w:rPr>
      </w:pPr>
    </w:p>
    <w:p w14:paraId="5C50016F" w14:textId="77777777" w:rsidR="00CC2A6F" w:rsidRDefault="00CC2A6F" w:rsidP="00E669E3">
      <w:pPr>
        <w:spacing w:after="0" w:line="360" w:lineRule="auto"/>
        <w:jc w:val="both"/>
        <w:rPr>
          <w:rFonts w:ascii="Times New Roman" w:hAnsi="Times New Roman"/>
          <w:b/>
          <w:sz w:val="24"/>
          <w:szCs w:val="24"/>
        </w:rPr>
      </w:pPr>
    </w:p>
    <w:p w14:paraId="21799E04" w14:textId="77777777" w:rsidR="00CC2A6F" w:rsidRDefault="00CC2A6F" w:rsidP="00E669E3">
      <w:pPr>
        <w:spacing w:after="0" w:line="360" w:lineRule="auto"/>
        <w:jc w:val="both"/>
        <w:rPr>
          <w:rFonts w:ascii="Times New Roman" w:hAnsi="Times New Roman"/>
          <w:b/>
          <w:sz w:val="24"/>
          <w:szCs w:val="24"/>
        </w:rPr>
      </w:pPr>
    </w:p>
    <w:p w14:paraId="5EFF88A5" w14:textId="77777777" w:rsidR="00CC2A6F" w:rsidRPr="00CC2A6F" w:rsidRDefault="00CC2A6F" w:rsidP="00E669E3">
      <w:pPr>
        <w:spacing w:after="0" w:line="360" w:lineRule="auto"/>
        <w:jc w:val="both"/>
        <w:rPr>
          <w:rFonts w:ascii="Times New Roman" w:hAnsi="Times New Roman"/>
          <w:b/>
          <w:sz w:val="24"/>
          <w:szCs w:val="24"/>
        </w:rPr>
      </w:pPr>
    </w:p>
    <w:p w14:paraId="068E6C2E" w14:textId="77777777" w:rsidR="00885F34" w:rsidRPr="00CC2A6F" w:rsidRDefault="00885F34" w:rsidP="00E669E3">
      <w:pPr>
        <w:spacing w:after="0" w:line="360" w:lineRule="auto"/>
        <w:jc w:val="both"/>
        <w:rPr>
          <w:rFonts w:ascii="Times New Roman" w:hAnsi="Times New Roman"/>
          <w:b/>
          <w:sz w:val="24"/>
          <w:szCs w:val="24"/>
        </w:rPr>
      </w:pPr>
    </w:p>
    <w:p w14:paraId="14BA0946" w14:textId="13CBA53A" w:rsidR="00E669E3" w:rsidRPr="00CC2A6F" w:rsidRDefault="00E669E3" w:rsidP="00E669E3">
      <w:pPr>
        <w:spacing w:after="0" w:line="360" w:lineRule="auto"/>
        <w:jc w:val="both"/>
        <w:rPr>
          <w:rFonts w:ascii="Times New Roman" w:hAnsi="Times New Roman"/>
          <w:b/>
          <w:sz w:val="24"/>
          <w:szCs w:val="24"/>
        </w:rPr>
      </w:pPr>
      <w:r w:rsidRPr="00CC2A6F">
        <w:rPr>
          <w:rFonts w:ascii="Times New Roman" w:hAnsi="Times New Roman"/>
          <w:b/>
          <w:sz w:val="24"/>
          <w:szCs w:val="24"/>
        </w:rPr>
        <w:lastRenderedPageBreak/>
        <w:t>ABOUT THE PROJECT</w:t>
      </w:r>
    </w:p>
    <w:p w14:paraId="14BA0947" w14:textId="5B558206" w:rsidR="00F44198" w:rsidRPr="00CC2A6F" w:rsidRDefault="00745C3E" w:rsidP="00F44198">
      <w:pPr>
        <w:spacing w:after="0" w:line="360" w:lineRule="auto"/>
        <w:rPr>
          <w:rFonts w:ascii="Times New Roman" w:hAnsi="Times New Roman"/>
          <w:sz w:val="24"/>
          <w:szCs w:val="24"/>
        </w:rPr>
      </w:pPr>
      <w:r w:rsidRPr="00CC2A6F">
        <w:rPr>
          <w:rFonts w:ascii="Times New Roman" w:hAnsi="Times New Roman"/>
          <w:sz w:val="24"/>
          <w:szCs w:val="24"/>
          <w:lang w:val="en-GB"/>
        </w:rPr>
        <w:t xml:space="preserve">The </w:t>
      </w:r>
      <w:r w:rsidR="00885F34" w:rsidRPr="00CC2A6F">
        <w:rPr>
          <w:rFonts w:ascii="Times New Roman" w:hAnsi="Times New Roman"/>
          <w:sz w:val="24"/>
          <w:szCs w:val="24"/>
          <w:lang w:val="en-GB"/>
        </w:rPr>
        <w:t xml:space="preserve">Umkoba </w:t>
      </w:r>
      <w:r w:rsidRPr="00CC2A6F">
        <w:rPr>
          <w:rFonts w:ascii="Times New Roman" w:hAnsi="Times New Roman"/>
          <w:sz w:val="24"/>
          <w:szCs w:val="24"/>
          <w:lang w:val="en-GB"/>
        </w:rPr>
        <w:t xml:space="preserve">project intended to </w:t>
      </w:r>
      <w:r w:rsidRPr="00CC2A6F">
        <w:rPr>
          <w:rFonts w:ascii="Times New Roman" w:hAnsi="Times New Roman"/>
          <w:color w:val="000000"/>
          <w:sz w:val="24"/>
          <w:szCs w:val="24"/>
        </w:rPr>
        <w:t xml:space="preserve">expand access to integrated SRH services </w:t>
      </w:r>
      <w:r w:rsidR="00885F34" w:rsidRPr="00CC2A6F">
        <w:rPr>
          <w:rFonts w:ascii="Times New Roman" w:hAnsi="Times New Roman"/>
          <w:color w:val="000000"/>
          <w:sz w:val="24"/>
          <w:szCs w:val="24"/>
        </w:rPr>
        <w:t>in</w:t>
      </w:r>
      <w:r w:rsidRPr="00CC2A6F">
        <w:rPr>
          <w:rFonts w:ascii="Times New Roman" w:hAnsi="Times New Roman"/>
          <w:color w:val="000000"/>
          <w:sz w:val="24"/>
          <w:szCs w:val="24"/>
        </w:rPr>
        <w:t xml:space="preserve"> rural areas of Kigoma. </w:t>
      </w:r>
      <w:r w:rsidR="00F44198" w:rsidRPr="00CC2A6F">
        <w:rPr>
          <w:rFonts w:ascii="Times New Roman" w:hAnsi="Times New Roman"/>
          <w:color w:val="000000"/>
          <w:sz w:val="24"/>
          <w:szCs w:val="24"/>
        </w:rPr>
        <w:t xml:space="preserve">The project used </w:t>
      </w:r>
      <w:r w:rsidR="00F44198" w:rsidRPr="00CC2A6F">
        <w:rPr>
          <w:rFonts w:ascii="Times New Roman" w:hAnsi="Times New Roman"/>
          <w:sz w:val="24"/>
          <w:szCs w:val="24"/>
        </w:rPr>
        <w:t>the following approach to reach the desired results within a specific project duration</w:t>
      </w:r>
    </w:p>
    <w:p w14:paraId="2C145758" w14:textId="0C2A0ED1" w:rsidR="00885F34" w:rsidRPr="00CC2A6F" w:rsidRDefault="00885F34" w:rsidP="0093619B">
      <w:pPr>
        <w:numPr>
          <w:ilvl w:val="0"/>
          <w:numId w:val="9"/>
        </w:numPr>
        <w:spacing w:after="0" w:line="360" w:lineRule="auto"/>
        <w:rPr>
          <w:rFonts w:ascii="Times New Roman" w:hAnsi="Times New Roman"/>
          <w:sz w:val="24"/>
          <w:szCs w:val="24"/>
        </w:rPr>
      </w:pPr>
      <w:r w:rsidRPr="00CC2A6F">
        <w:rPr>
          <w:rFonts w:ascii="Times New Roman" w:hAnsi="Times New Roman"/>
          <w:sz w:val="24"/>
          <w:szCs w:val="24"/>
        </w:rPr>
        <w:t>Cluster Model</w:t>
      </w:r>
      <w:r w:rsidR="00CC2A6F">
        <w:rPr>
          <w:rFonts w:ascii="Times New Roman" w:hAnsi="Times New Roman"/>
          <w:sz w:val="24"/>
          <w:szCs w:val="24"/>
        </w:rPr>
        <w:t>;</w:t>
      </w:r>
      <w:r w:rsidRPr="00CC2A6F">
        <w:rPr>
          <w:rFonts w:ascii="Times New Roman" w:hAnsi="Times New Roman"/>
          <w:sz w:val="24"/>
          <w:szCs w:val="24"/>
        </w:rPr>
        <w:t xml:space="preserve"> </w:t>
      </w:r>
    </w:p>
    <w:p w14:paraId="048F15D7" w14:textId="4487187B" w:rsidR="00885F34" w:rsidRPr="00CC2A6F" w:rsidRDefault="00F44198" w:rsidP="0093619B">
      <w:pPr>
        <w:numPr>
          <w:ilvl w:val="0"/>
          <w:numId w:val="9"/>
        </w:numPr>
        <w:spacing w:after="0" w:line="360" w:lineRule="auto"/>
        <w:rPr>
          <w:rFonts w:ascii="Times New Roman" w:hAnsi="Times New Roman"/>
          <w:sz w:val="24"/>
          <w:szCs w:val="24"/>
        </w:rPr>
      </w:pPr>
      <w:r w:rsidRPr="00CC2A6F">
        <w:rPr>
          <w:rFonts w:ascii="Times New Roman" w:hAnsi="Times New Roman"/>
          <w:sz w:val="24"/>
          <w:szCs w:val="24"/>
        </w:rPr>
        <w:t xml:space="preserve">Capacity </w:t>
      </w:r>
      <w:proofErr w:type="gramStart"/>
      <w:r w:rsidRPr="00CC2A6F">
        <w:rPr>
          <w:rFonts w:ascii="Times New Roman" w:hAnsi="Times New Roman"/>
          <w:sz w:val="24"/>
          <w:szCs w:val="24"/>
        </w:rPr>
        <w:t xml:space="preserve">building </w:t>
      </w:r>
      <w:r w:rsidR="00885F34" w:rsidRPr="00CC2A6F">
        <w:rPr>
          <w:rFonts w:ascii="Times New Roman" w:hAnsi="Times New Roman"/>
          <w:sz w:val="24"/>
          <w:szCs w:val="24"/>
        </w:rPr>
        <w:t xml:space="preserve"> to</w:t>
      </w:r>
      <w:proofErr w:type="gramEnd"/>
      <w:r w:rsidR="00885F34" w:rsidRPr="00CC2A6F">
        <w:rPr>
          <w:rFonts w:ascii="Times New Roman" w:hAnsi="Times New Roman"/>
          <w:sz w:val="24"/>
          <w:szCs w:val="24"/>
        </w:rPr>
        <w:t xml:space="preserve"> health  providers</w:t>
      </w:r>
      <w:r w:rsidR="00CC2A6F">
        <w:rPr>
          <w:rFonts w:ascii="Times New Roman" w:hAnsi="Times New Roman"/>
          <w:sz w:val="24"/>
          <w:szCs w:val="24"/>
        </w:rPr>
        <w:t>;</w:t>
      </w:r>
      <w:r w:rsidR="00885F34" w:rsidRPr="00CC2A6F">
        <w:rPr>
          <w:rFonts w:ascii="Times New Roman" w:hAnsi="Times New Roman"/>
          <w:sz w:val="24"/>
          <w:szCs w:val="24"/>
        </w:rPr>
        <w:t xml:space="preserve"> </w:t>
      </w:r>
    </w:p>
    <w:p w14:paraId="14BA0949" w14:textId="0DC2F523" w:rsidR="00F44198" w:rsidRPr="00CC2A6F" w:rsidRDefault="00885F34" w:rsidP="0093619B">
      <w:pPr>
        <w:numPr>
          <w:ilvl w:val="0"/>
          <w:numId w:val="9"/>
        </w:numPr>
        <w:spacing w:after="0" w:line="360" w:lineRule="auto"/>
        <w:rPr>
          <w:rFonts w:ascii="Times New Roman" w:hAnsi="Times New Roman"/>
          <w:sz w:val="24"/>
          <w:szCs w:val="24"/>
        </w:rPr>
      </w:pPr>
      <w:r w:rsidRPr="00CC2A6F">
        <w:rPr>
          <w:rFonts w:ascii="Times New Roman" w:hAnsi="Times New Roman"/>
          <w:sz w:val="24"/>
          <w:szCs w:val="24"/>
        </w:rPr>
        <w:t>D</w:t>
      </w:r>
      <w:r w:rsidR="00F44198" w:rsidRPr="00CC2A6F">
        <w:rPr>
          <w:rFonts w:ascii="Times New Roman" w:hAnsi="Times New Roman"/>
          <w:sz w:val="24"/>
          <w:szCs w:val="24"/>
        </w:rPr>
        <w:t xml:space="preserve">emand creation through </w:t>
      </w:r>
      <w:proofErr w:type="gramStart"/>
      <w:r w:rsidR="00F44198" w:rsidRPr="00CC2A6F">
        <w:rPr>
          <w:rFonts w:ascii="Times New Roman" w:hAnsi="Times New Roman"/>
          <w:sz w:val="24"/>
          <w:szCs w:val="24"/>
        </w:rPr>
        <w:t xml:space="preserve">sensitization </w:t>
      </w:r>
      <w:r w:rsidRPr="00CC2A6F">
        <w:rPr>
          <w:rFonts w:ascii="Times New Roman" w:hAnsi="Times New Roman"/>
          <w:sz w:val="24"/>
          <w:szCs w:val="24"/>
        </w:rPr>
        <w:t xml:space="preserve"> and</w:t>
      </w:r>
      <w:proofErr w:type="gramEnd"/>
      <w:r w:rsidRPr="00CC2A6F">
        <w:rPr>
          <w:rFonts w:ascii="Times New Roman" w:hAnsi="Times New Roman"/>
          <w:sz w:val="24"/>
          <w:szCs w:val="24"/>
        </w:rPr>
        <w:t xml:space="preserve"> mobilization </w:t>
      </w:r>
      <w:r w:rsidR="00F44198" w:rsidRPr="00CC2A6F">
        <w:rPr>
          <w:rFonts w:ascii="Times New Roman" w:hAnsi="Times New Roman"/>
          <w:sz w:val="24"/>
          <w:szCs w:val="24"/>
        </w:rPr>
        <w:t>meetings</w:t>
      </w:r>
      <w:r w:rsidR="00CC2A6F">
        <w:rPr>
          <w:rFonts w:ascii="Times New Roman" w:hAnsi="Times New Roman"/>
          <w:sz w:val="24"/>
          <w:szCs w:val="24"/>
        </w:rPr>
        <w:t>;</w:t>
      </w:r>
    </w:p>
    <w:p w14:paraId="14BA094A" w14:textId="33A21F48" w:rsidR="00F44198" w:rsidRPr="00CC2A6F" w:rsidRDefault="00F44198" w:rsidP="00F44198">
      <w:pPr>
        <w:pStyle w:val="ListParagraph"/>
        <w:numPr>
          <w:ilvl w:val="0"/>
          <w:numId w:val="9"/>
        </w:numPr>
        <w:spacing w:after="0" w:line="360" w:lineRule="auto"/>
        <w:rPr>
          <w:rFonts w:ascii="Times New Roman" w:hAnsi="Times New Roman"/>
          <w:sz w:val="24"/>
          <w:szCs w:val="24"/>
        </w:rPr>
      </w:pPr>
      <w:r w:rsidRPr="00CC2A6F">
        <w:rPr>
          <w:rFonts w:ascii="Times New Roman" w:hAnsi="Times New Roman"/>
          <w:sz w:val="24"/>
          <w:szCs w:val="24"/>
        </w:rPr>
        <w:t>Mobile van Outreach</w:t>
      </w:r>
      <w:r w:rsidR="00CC2A6F">
        <w:rPr>
          <w:rFonts w:ascii="Times New Roman" w:hAnsi="Times New Roman"/>
          <w:sz w:val="24"/>
          <w:szCs w:val="24"/>
        </w:rPr>
        <w:t>;</w:t>
      </w:r>
      <w:r w:rsidRPr="00CC2A6F">
        <w:rPr>
          <w:rFonts w:ascii="Times New Roman" w:hAnsi="Times New Roman"/>
          <w:sz w:val="24"/>
          <w:szCs w:val="24"/>
        </w:rPr>
        <w:t xml:space="preserve"> </w:t>
      </w:r>
    </w:p>
    <w:p w14:paraId="14BA094B" w14:textId="09D6344F" w:rsidR="00F44198" w:rsidRPr="00CC2A6F" w:rsidRDefault="00F44198" w:rsidP="00F44198">
      <w:pPr>
        <w:pStyle w:val="ListParagraph"/>
        <w:numPr>
          <w:ilvl w:val="0"/>
          <w:numId w:val="9"/>
        </w:numPr>
        <w:spacing w:after="0" w:line="360" w:lineRule="auto"/>
        <w:rPr>
          <w:rFonts w:ascii="Times New Roman" w:hAnsi="Times New Roman"/>
          <w:sz w:val="24"/>
          <w:szCs w:val="24"/>
        </w:rPr>
      </w:pPr>
      <w:r w:rsidRPr="00CC2A6F">
        <w:rPr>
          <w:rFonts w:ascii="Times New Roman" w:hAnsi="Times New Roman"/>
          <w:sz w:val="24"/>
          <w:szCs w:val="24"/>
        </w:rPr>
        <w:t>Health facility</w:t>
      </w:r>
      <w:r w:rsidR="00456408" w:rsidRPr="00CC2A6F">
        <w:rPr>
          <w:rFonts w:ascii="Times New Roman" w:hAnsi="Times New Roman"/>
          <w:sz w:val="24"/>
          <w:szCs w:val="24"/>
        </w:rPr>
        <w:t>-</w:t>
      </w:r>
      <w:r w:rsidRPr="00CC2A6F">
        <w:rPr>
          <w:rFonts w:ascii="Times New Roman" w:hAnsi="Times New Roman"/>
          <w:sz w:val="24"/>
          <w:szCs w:val="24"/>
        </w:rPr>
        <w:t>based outreaches</w:t>
      </w:r>
      <w:r w:rsidR="00CC2A6F">
        <w:rPr>
          <w:rFonts w:ascii="Times New Roman" w:hAnsi="Times New Roman"/>
          <w:sz w:val="24"/>
          <w:szCs w:val="24"/>
        </w:rPr>
        <w:t>;</w:t>
      </w:r>
    </w:p>
    <w:p w14:paraId="14BA094C" w14:textId="403AAF76" w:rsidR="00F44198" w:rsidRPr="00CC2A6F" w:rsidRDefault="00F44198" w:rsidP="00F44198">
      <w:pPr>
        <w:pStyle w:val="ListParagraph"/>
        <w:numPr>
          <w:ilvl w:val="0"/>
          <w:numId w:val="9"/>
        </w:numPr>
        <w:spacing w:after="0" w:line="360" w:lineRule="auto"/>
        <w:rPr>
          <w:rFonts w:ascii="Times New Roman" w:hAnsi="Times New Roman"/>
          <w:sz w:val="24"/>
          <w:szCs w:val="24"/>
        </w:rPr>
      </w:pPr>
      <w:r w:rsidRPr="00CC2A6F">
        <w:rPr>
          <w:rFonts w:ascii="Times New Roman" w:hAnsi="Times New Roman"/>
          <w:sz w:val="24"/>
          <w:szCs w:val="24"/>
        </w:rPr>
        <w:t>Community</w:t>
      </w:r>
      <w:r w:rsidR="00456408" w:rsidRPr="00CC2A6F">
        <w:rPr>
          <w:rFonts w:ascii="Times New Roman" w:hAnsi="Times New Roman"/>
          <w:sz w:val="24"/>
          <w:szCs w:val="24"/>
        </w:rPr>
        <w:t>-</w:t>
      </w:r>
      <w:r w:rsidRPr="00CC2A6F">
        <w:rPr>
          <w:rFonts w:ascii="Times New Roman" w:hAnsi="Times New Roman"/>
          <w:sz w:val="24"/>
          <w:szCs w:val="24"/>
        </w:rPr>
        <w:t xml:space="preserve">based </w:t>
      </w:r>
      <w:proofErr w:type="gramStart"/>
      <w:r w:rsidRPr="00CC2A6F">
        <w:rPr>
          <w:rFonts w:ascii="Times New Roman" w:hAnsi="Times New Roman"/>
          <w:sz w:val="24"/>
          <w:szCs w:val="24"/>
        </w:rPr>
        <w:t>model(</w:t>
      </w:r>
      <w:proofErr w:type="gramEnd"/>
      <w:r w:rsidRPr="00CC2A6F">
        <w:rPr>
          <w:rFonts w:ascii="Times New Roman" w:hAnsi="Times New Roman"/>
          <w:sz w:val="24"/>
          <w:szCs w:val="24"/>
        </w:rPr>
        <w:t>CHWs,</w:t>
      </w:r>
      <w:r w:rsidR="00456408" w:rsidRPr="00CC2A6F">
        <w:rPr>
          <w:rFonts w:ascii="Times New Roman" w:hAnsi="Times New Roman"/>
          <w:sz w:val="24"/>
          <w:szCs w:val="24"/>
        </w:rPr>
        <w:t xml:space="preserve"> </w:t>
      </w:r>
      <w:r w:rsidRPr="00CC2A6F">
        <w:rPr>
          <w:rFonts w:ascii="Times New Roman" w:hAnsi="Times New Roman"/>
          <w:sz w:val="24"/>
          <w:szCs w:val="24"/>
        </w:rPr>
        <w:t>PEs)</w:t>
      </w:r>
      <w:r w:rsidR="00CC2A6F">
        <w:rPr>
          <w:rFonts w:ascii="Times New Roman" w:hAnsi="Times New Roman"/>
          <w:sz w:val="24"/>
          <w:szCs w:val="24"/>
        </w:rPr>
        <w:t>;;</w:t>
      </w:r>
      <w:r w:rsidRPr="00CC2A6F">
        <w:rPr>
          <w:rFonts w:ascii="Times New Roman" w:hAnsi="Times New Roman"/>
          <w:sz w:val="24"/>
          <w:szCs w:val="24"/>
        </w:rPr>
        <w:t xml:space="preserve"> </w:t>
      </w:r>
    </w:p>
    <w:p w14:paraId="048FACB4" w14:textId="22EFD60A" w:rsidR="00885F34" w:rsidRPr="00CC2A6F" w:rsidRDefault="00885F34" w:rsidP="00885F34">
      <w:pPr>
        <w:pStyle w:val="ListParagraph"/>
        <w:numPr>
          <w:ilvl w:val="0"/>
          <w:numId w:val="9"/>
        </w:numPr>
        <w:spacing w:after="0" w:line="360" w:lineRule="auto"/>
        <w:rPr>
          <w:rFonts w:ascii="Times New Roman" w:hAnsi="Times New Roman"/>
          <w:sz w:val="24"/>
          <w:szCs w:val="24"/>
        </w:rPr>
      </w:pPr>
      <w:r w:rsidRPr="00CC2A6F">
        <w:rPr>
          <w:rFonts w:ascii="Times New Roman" w:hAnsi="Times New Roman"/>
          <w:sz w:val="24"/>
          <w:szCs w:val="24"/>
        </w:rPr>
        <w:t>Youth Weekend Clinic</w:t>
      </w:r>
      <w:r w:rsidR="00CC2A6F">
        <w:rPr>
          <w:rFonts w:ascii="Times New Roman" w:hAnsi="Times New Roman"/>
          <w:sz w:val="24"/>
          <w:szCs w:val="24"/>
        </w:rPr>
        <w:t>;</w:t>
      </w:r>
    </w:p>
    <w:p w14:paraId="14BA0950" w14:textId="19D11BF4" w:rsidR="00E669E3" w:rsidRPr="00CC2A6F" w:rsidRDefault="00E669E3" w:rsidP="00E669E3">
      <w:pPr>
        <w:spacing w:after="0" w:line="360" w:lineRule="auto"/>
        <w:rPr>
          <w:rFonts w:ascii="Times New Roman" w:hAnsi="Times New Roman"/>
          <w:sz w:val="24"/>
          <w:szCs w:val="24"/>
        </w:rPr>
      </w:pPr>
      <w:r w:rsidRPr="00CC2A6F">
        <w:rPr>
          <w:rFonts w:ascii="Times New Roman" w:hAnsi="Times New Roman"/>
          <w:sz w:val="24"/>
          <w:szCs w:val="24"/>
        </w:rPr>
        <w:t>During the project implementation, capacity building to service providers, Community Health Workers</w:t>
      </w:r>
      <w:r w:rsidR="00CC2A6F">
        <w:rPr>
          <w:rFonts w:ascii="Times New Roman" w:hAnsi="Times New Roman"/>
          <w:sz w:val="24"/>
          <w:szCs w:val="24"/>
        </w:rPr>
        <w:t>,</w:t>
      </w:r>
      <w:r w:rsidRPr="00CC2A6F">
        <w:rPr>
          <w:rFonts w:ascii="Times New Roman" w:hAnsi="Times New Roman"/>
          <w:sz w:val="24"/>
          <w:szCs w:val="24"/>
        </w:rPr>
        <w:t xml:space="preserve"> and Peer Educators were performed through various training</w:t>
      </w:r>
      <w:r w:rsidR="00456408" w:rsidRPr="00CC2A6F">
        <w:rPr>
          <w:rFonts w:ascii="Times New Roman" w:hAnsi="Times New Roman"/>
          <w:sz w:val="24"/>
          <w:szCs w:val="24"/>
        </w:rPr>
        <w:t>.</w:t>
      </w:r>
      <w:r w:rsidRPr="00CC2A6F">
        <w:rPr>
          <w:rFonts w:ascii="Times New Roman" w:hAnsi="Times New Roman"/>
          <w:sz w:val="24"/>
          <w:szCs w:val="24"/>
        </w:rPr>
        <w:t xml:space="preserve"> </w:t>
      </w:r>
    </w:p>
    <w:p w14:paraId="14BA0951" w14:textId="21337B84" w:rsidR="00E669E3" w:rsidRPr="00CC2A6F" w:rsidRDefault="00885F34" w:rsidP="00E669E3">
      <w:pPr>
        <w:numPr>
          <w:ilvl w:val="0"/>
          <w:numId w:val="4"/>
        </w:numPr>
        <w:spacing w:after="0" w:line="360" w:lineRule="auto"/>
        <w:rPr>
          <w:rFonts w:ascii="Times New Roman" w:hAnsi="Times New Roman"/>
          <w:sz w:val="24"/>
          <w:szCs w:val="24"/>
        </w:rPr>
      </w:pPr>
      <w:r w:rsidRPr="00CC2A6F">
        <w:rPr>
          <w:rFonts w:ascii="Times New Roman" w:hAnsi="Times New Roman"/>
          <w:sz w:val="24"/>
          <w:szCs w:val="24"/>
        </w:rPr>
        <w:t>3</w:t>
      </w:r>
      <w:r w:rsidR="00F44198" w:rsidRPr="00CC2A6F">
        <w:rPr>
          <w:rFonts w:ascii="Times New Roman" w:hAnsi="Times New Roman"/>
          <w:sz w:val="24"/>
          <w:szCs w:val="24"/>
        </w:rPr>
        <w:t>0</w:t>
      </w:r>
      <w:r w:rsidR="00E669E3" w:rsidRPr="00CC2A6F">
        <w:rPr>
          <w:rFonts w:ascii="Times New Roman" w:hAnsi="Times New Roman"/>
          <w:sz w:val="24"/>
          <w:szCs w:val="24"/>
        </w:rPr>
        <w:t xml:space="preserve"> peer </w:t>
      </w:r>
      <w:proofErr w:type="gramStart"/>
      <w:r w:rsidR="00E669E3" w:rsidRPr="00CC2A6F">
        <w:rPr>
          <w:rFonts w:ascii="Times New Roman" w:hAnsi="Times New Roman"/>
          <w:sz w:val="24"/>
          <w:szCs w:val="24"/>
        </w:rPr>
        <w:t>educators  were</w:t>
      </w:r>
      <w:proofErr w:type="gramEnd"/>
      <w:r w:rsidR="00E669E3" w:rsidRPr="00CC2A6F">
        <w:rPr>
          <w:rFonts w:ascii="Times New Roman" w:hAnsi="Times New Roman"/>
          <w:sz w:val="24"/>
          <w:szCs w:val="24"/>
        </w:rPr>
        <w:t xml:space="preserve"> trained on </w:t>
      </w:r>
      <w:r w:rsidR="00E669E3" w:rsidRPr="00CC2A6F">
        <w:rPr>
          <w:rFonts w:ascii="Times New Roman" w:hAnsi="Times New Roman"/>
          <w:sz w:val="24"/>
          <w:szCs w:val="24"/>
          <w:lang w:val="en-GB"/>
        </w:rPr>
        <w:t>SRHR/FP</w:t>
      </w:r>
      <w:r w:rsidR="00CC2A6F">
        <w:rPr>
          <w:rFonts w:ascii="Times New Roman" w:hAnsi="Times New Roman"/>
          <w:sz w:val="24"/>
          <w:szCs w:val="24"/>
          <w:lang w:val="en-GB"/>
        </w:rPr>
        <w:t>;</w:t>
      </w:r>
      <w:r w:rsidR="00E669E3" w:rsidRPr="00CC2A6F">
        <w:rPr>
          <w:rFonts w:ascii="Times New Roman" w:hAnsi="Times New Roman"/>
          <w:sz w:val="24"/>
          <w:szCs w:val="24"/>
          <w:lang w:val="en-GB"/>
        </w:rPr>
        <w:t xml:space="preserve"> </w:t>
      </w:r>
    </w:p>
    <w:p w14:paraId="14BA0952" w14:textId="4F1638F7" w:rsidR="00E669E3" w:rsidRPr="00CC2A6F" w:rsidRDefault="00885F34" w:rsidP="00E669E3">
      <w:pPr>
        <w:numPr>
          <w:ilvl w:val="0"/>
          <w:numId w:val="4"/>
        </w:numPr>
        <w:spacing w:after="0" w:line="360" w:lineRule="auto"/>
        <w:rPr>
          <w:rFonts w:ascii="Times New Roman" w:hAnsi="Times New Roman"/>
          <w:sz w:val="24"/>
          <w:szCs w:val="24"/>
        </w:rPr>
      </w:pPr>
      <w:r w:rsidRPr="00CC2A6F">
        <w:rPr>
          <w:rFonts w:ascii="Times New Roman" w:hAnsi="Times New Roman"/>
          <w:sz w:val="24"/>
          <w:szCs w:val="24"/>
        </w:rPr>
        <w:t>7</w:t>
      </w:r>
      <w:r w:rsidR="00F44198" w:rsidRPr="00CC2A6F">
        <w:rPr>
          <w:rFonts w:ascii="Times New Roman" w:hAnsi="Times New Roman"/>
          <w:sz w:val="24"/>
          <w:szCs w:val="24"/>
        </w:rPr>
        <w:t xml:space="preserve">0 </w:t>
      </w:r>
      <w:proofErr w:type="gramStart"/>
      <w:r w:rsidR="00F44198" w:rsidRPr="00CC2A6F">
        <w:rPr>
          <w:rFonts w:ascii="Times New Roman" w:hAnsi="Times New Roman"/>
          <w:sz w:val="24"/>
          <w:szCs w:val="24"/>
        </w:rPr>
        <w:t>CHWs</w:t>
      </w:r>
      <w:r w:rsidR="00E669E3" w:rsidRPr="00CC2A6F">
        <w:rPr>
          <w:rFonts w:ascii="Times New Roman" w:eastAsia="Times New Roman" w:hAnsi="Times New Roman"/>
          <w:sz w:val="24"/>
          <w:szCs w:val="24"/>
          <w:lang w:val="en-GB" w:eastAsia="sw-KE"/>
        </w:rPr>
        <w:t xml:space="preserve">  were</w:t>
      </w:r>
      <w:proofErr w:type="gramEnd"/>
      <w:r w:rsidR="00E669E3" w:rsidRPr="00CC2A6F">
        <w:rPr>
          <w:rFonts w:ascii="Times New Roman" w:eastAsia="Times New Roman" w:hAnsi="Times New Roman"/>
          <w:sz w:val="24"/>
          <w:szCs w:val="24"/>
          <w:lang w:val="en-GB" w:eastAsia="sw-KE"/>
        </w:rPr>
        <w:t xml:space="preserve"> trained on </w:t>
      </w:r>
      <w:r w:rsidR="00456408" w:rsidRPr="00CC2A6F">
        <w:rPr>
          <w:rFonts w:ascii="Times New Roman" w:eastAsia="Times New Roman" w:hAnsi="Times New Roman"/>
          <w:sz w:val="24"/>
          <w:szCs w:val="24"/>
          <w:lang w:val="en-GB" w:eastAsia="sw-KE"/>
        </w:rPr>
        <w:t xml:space="preserve">the </w:t>
      </w:r>
      <w:r w:rsidR="00E669E3" w:rsidRPr="00CC2A6F">
        <w:rPr>
          <w:rFonts w:ascii="Times New Roman" w:eastAsia="Times New Roman" w:hAnsi="Times New Roman"/>
          <w:sz w:val="24"/>
          <w:szCs w:val="24"/>
          <w:lang w:val="en-GB" w:eastAsia="sw-KE"/>
        </w:rPr>
        <w:t>provision of SRH/FP information and services</w:t>
      </w:r>
      <w:r w:rsidR="00CC2A6F">
        <w:rPr>
          <w:rFonts w:ascii="Times New Roman" w:eastAsia="Times New Roman" w:hAnsi="Times New Roman"/>
          <w:sz w:val="24"/>
          <w:szCs w:val="24"/>
          <w:lang w:val="en-GB" w:eastAsia="sw-KE"/>
        </w:rPr>
        <w:t>;</w:t>
      </w:r>
    </w:p>
    <w:p w14:paraId="14BA0956" w14:textId="40554A50" w:rsidR="00E669E3" w:rsidRPr="00CC2A6F" w:rsidRDefault="00885F34" w:rsidP="00885F34">
      <w:pPr>
        <w:numPr>
          <w:ilvl w:val="0"/>
          <w:numId w:val="4"/>
        </w:numPr>
        <w:spacing w:after="0" w:line="360" w:lineRule="auto"/>
        <w:rPr>
          <w:rFonts w:ascii="Times New Roman" w:hAnsi="Times New Roman"/>
          <w:sz w:val="24"/>
          <w:szCs w:val="24"/>
        </w:rPr>
      </w:pPr>
      <w:r w:rsidRPr="00CC2A6F">
        <w:rPr>
          <w:rFonts w:ascii="Times New Roman" w:eastAsia="Times New Roman" w:hAnsi="Times New Roman"/>
          <w:sz w:val="24"/>
          <w:szCs w:val="24"/>
          <w:lang w:val="en-GB" w:eastAsia="sw-KE"/>
        </w:rPr>
        <w:t>30</w:t>
      </w:r>
      <w:r w:rsidR="00E669E3" w:rsidRPr="00CC2A6F">
        <w:rPr>
          <w:rFonts w:ascii="Times New Roman" w:eastAsia="Times New Roman" w:hAnsi="Times New Roman"/>
          <w:sz w:val="24"/>
          <w:szCs w:val="24"/>
          <w:lang w:val="en-GB" w:eastAsia="sw-KE"/>
        </w:rPr>
        <w:t xml:space="preserve"> service providers from public facilities were trained on comprehensive F</w:t>
      </w:r>
      <w:r w:rsidR="00CA36D0" w:rsidRPr="00CC2A6F">
        <w:rPr>
          <w:rFonts w:ascii="Times New Roman" w:eastAsia="Times New Roman" w:hAnsi="Times New Roman"/>
          <w:sz w:val="24"/>
          <w:szCs w:val="24"/>
          <w:lang w:val="en-GB" w:eastAsia="sw-KE"/>
        </w:rPr>
        <w:t xml:space="preserve">amily </w:t>
      </w:r>
      <w:r w:rsidR="00E669E3" w:rsidRPr="00CC2A6F">
        <w:rPr>
          <w:rFonts w:ascii="Times New Roman" w:eastAsia="Times New Roman" w:hAnsi="Times New Roman"/>
          <w:sz w:val="24"/>
          <w:szCs w:val="24"/>
          <w:lang w:val="en-GB" w:eastAsia="sw-KE"/>
        </w:rPr>
        <w:t>P</w:t>
      </w:r>
      <w:r w:rsidR="00CA36D0" w:rsidRPr="00CC2A6F">
        <w:rPr>
          <w:rFonts w:ascii="Times New Roman" w:eastAsia="Times New Roman" w:hAnsi="Times New Roman"/>
          <w:sz w:val="24"/>
          <w:szCs w:val="24"/>
          <w:lang w:val="en-GB" w:eastAsia="sw-KE"/>
        </w:rPr>
        <w:t>lanning</w:t>
      </w:r>
      <w:r w:rsidR="00E669E3" w:rsidRPr="00CC2A6F">
        <w:rPr>
          <w:rFonts w:ascii="Times New Roman" w:eastAsia="Times New Roman" w:hAnsi="Times New Roman"/>
          <w:sz w:val="24"/>
          <w:szCs w:val="24"/>
          <w:lang w:val="en-GB" w:eastAsia="sw-KE"/>
        </w:rPr>
        <w:t xml:space="preserve"> </w:t>
      </w:r>
      <w:r w:rsidR="00F44198" w:rsidRPr="00CC2A6F">
        <w:rPr>
          <w:rFonts w:ascii="Times New Roman" w:eastAsia="Times New Roman" w:hAnsi="Times New Roman"/>
          <w:sz w:val="24"/>
          <w:szCs w:val="24"/>
          <w:lang w:val="en-GB" w:eastAsia="sw-KE"/>
        </w:rPr>
        <w:t>(LARC</w:t>
      </w:r>
      <w:r w:rsidRPr="00CC2A6F">
        <w:rPr>
          <w:rFonts w:ascii="Times New Roman" w:eastAsia="Times New Roman" w:hAnsi="Times New Roman"/>
          <w:sz w:val="24"/>
          <w:szCs w:val="24"/>
          <w:lang w:val="en-GB" w:eastAsia="sw-KE"/>
        </w:rPr>
        <w:t>).</w:t>
      </w:r>
    </w:p>
    <w:p w14:paraId="14BA0957" w14:textId="7FAB34DB" w:rsidR="00E669E3" w:rsidRPr="00CC2A6F" w:rsidRDefault="00E669E3" w:rsidP="00E669E3">
      <w:pPr>
        <w:spacing w:after="0" w:line="360" w:lineRule="auto"/>
        <w:jc w:val="both"/>
        <w:rPr>
          <w:rFonts w:ascii="Times New Roman" w:hAnsi="Times New Roman"/>
          <w:sz w:val="24"/>
          <w:szCs w:val="24"/>
        </w:rPr>
      </w:pPr>
      <w:r w:rsidRPr="00CC2A6F">
        <w:rPr>
          <w:rFonts w:ascii="Times New Roman" w:hAnsi="Times New Roman"/>
          <w:sz w:val="24"/>
          <w:szCs w:val="24"/>
        </w:rPr>
        <w:t>Service provision was done through</w:t>
      </w:r>
      <w:r w:rsidR="00885F34" w:rsidRPr="00CC2A6F">
        <w:rPr>
          <w:rFonts w:ascii="Times New Roman" w:hAnsi="Times New Roman"/>
          <w:sz w:val="24"/>
          <w:szCs w:val="24"/>
        </w:rPr>
        <w:t xml:space="preserve"> the Youth Weekend clinic, health facility-based </w:t>
      </w:r>
      <w:r w:rsidRPr="00CC2A6F">
        <w:rPr>
          <w:rFonts w:ascii="Times New Roman" w:hAnsi="Times New Roman"/>
          <w:sz w:val="24"/>
          <w:szCs w:val="24"/>
        </w:rPr>
        <w:t>outreach</w:t>
      </w:r>
      <w:r w:rsidR="00885F34" w:rsidRPr="00CC2A6F">
        <w:rPr>
          <w:rFonts w:ascii="Times New Roman" w:hAnsi="Times New Roman"/>
          <w:sz w:val="24"/>
          <w:szCs w:val="24"/>
        </w:rPr>
        <w:t>,</w:t>
      </w:r>
      <w:r w:rsidRPr="00CC2A6F">
        <w:rPr>
          <w:rFonts w:ascii="Times New Roman" w:hAnsi="Times New Roman"/>
          <w:sz w:val="24"/>
          <w:szCs w:val="24"/>
        </w:rPr>
        <w:t xml:space="preserve"> </w:t>
      </w:r>
      <w:r w:rsidR="00885F34" w:rsidRPr="00CC2A6F">
        <w:rPr>
          <w:rFonts w:ascii="Times New Roman" w:hAnsi="Times New Roman"/>
          <w:sz w:val="24"/>
          <w:szCs w:val="24"/>
        </w:rPr>
        <w:t xml:space="preserve">and </w:t>
      </w:r>
      <w:r w:rsidRPr="00CC2A6F">
        <w:rPr>
          <w:rFonts w:ascii="Times New Roman" w:hAnsi="Times New Roman"/>
          <w:sz w:val="24"/>
          <w:szCs w:val="24"/>
        </w:rPr>
        <w:t>mobile</w:t>
      </w:r>
      <w:r w:rsidR="00885F34" w:rsidRPr="00CC2A6F">
        <w:rPr>
          <w:rFonts w:ascii="Times New Roman" w:hAnsi="Times New Roman"/>
          <w:sz w:val="24"/>
          <w:szCs w:val="24"/>
        </w:rPr>
        <w:t xml:space="preserve"> van outreach </w:t>
      </w:r>
      <w:r w:rsidRPr="00CC2A6F">
        <w:rPr>
          <w:rFonts w:ascii="Times New Roman" w:hAnsi="Times New Roman"/>
          <w:sz w:val="24"/>
          <w:szCs w:val="24"/>
        </w:rPr>
        <w:t xml:space="preserve">to take closer services to </w:t>
      </w:r>
      <w:r w:rsidR="00456408" w:rsidRPr="00CC2A6F">
        <w:rPr>
          <w:rFonts w:ascii="Times New Roman" w:hAnsi="Times New Roman"/>
          <w:sz w:val="24"/>
          <w:szCs w:val="24"/>
        </w:rPr>
        <w:t xml:space="preserve">the </w:t>
      </w:r>
      <w:r w:rsidRPr="00CC2A6F">
        <w:rPr>
          <w:rFonts w:ascii="Times New Roman" w:hAnsi="Times New Roman"/>
          <w:sz w:val="24"/>
          <w:szCs w:val="24"/>
        </w:rPr>
        <w:t>community</w:t>
      </w:r>
      <w:r w:rsidR="00885F34" w:rsidRPr="00CC2A6F">
        <w:rPr>
          <w:rFonts w:ascii="Times New Roman" w:hAnsi="Times New Roman"/>
          <w:sz w:val="24"/>
          <w:szCs w:val="24"/>
        </w:rPr>
        <w:t>,</w:t>
      </w:r>
      <w:r w:rsidRPr="00CC2A6F">
        <w:rPr>
          <w:rFonts w:ascii="Times New Roman" w:hAnsi="Times New Roman"/>
          <w:sz w:val="24"/>
          <w:szCs w:val="24"/>
        </w:rPr>
        <w:t xml:space="preserve"> especially in </w:t>
      </w:r>
      <w:r w:rsidR="00885F34" w:rsidRPr="00CC2A6F">
        <w:rPr>
          <w:rFonts w:ascii="Times New Roman" w:hAnsi="Times New Roman"/>
          <w:sz w:val="24"/>
          <w:szCs w:val="24"/>
        </w:rPr>
        <w:t>hard-to-reach</w:t>
      </w:r>
      <w:r w:rsidRPr="00CC2A6F">
        <w:rPr>
          <w:rFonts w:ascii="Times New Roman" w:hAnsi="Times New Roman"/>
          <w:sz w:val="24"/>
          <w:szCs w:val="24"/>
        </w:rPr>
        <w:t xml:space="preserve"> areas. Demand creation was done with close support from </w:t>
      </w:r>
      <w:r w:rsidR="00CA36D0" w:rsidRPr="00CC2A6F">
        <w:rPr>
          <w:rFonts w:ascii="Times New Roman" w:hAnsi="Times New Roman"/>
          <w:sz w:val="24"/>
          <w:szCs w:val="24"/>
        </w:rPr>
        <w:t>Local Government Authority, CHW</w:t>
      </w:r>
      <w:r w:rsidRPr="00CC2A6F">
        <w:rPr>
          <w:rFonts w:ascii="Times New Roman" w:hAnsi="Times New Roman"/>
          <w:sz w:val="24"/>
          <w:szCs w:val="24"/>
        </w:rPr>
        <w:t>s</w:t>
      </w:r>
      <w:r w:rsidR="00885F34" w:rsidRPr="00CC2A6F">
        <w:rPr>
          <w:rFonts w:ascii="Times New Roman" w:hAnsi="Times New Roman"/>
          <w:sz w:val="24"/>
          <w:szCs w:val="24"/>
        </w:rPr>
        <w:t>,</w:t>
      </w:r>
      <w:r w:rsidRPr="00CC2A6F">
        <w:rPr>
          <w:rFonts w:ascii="Times New Roman" w:hAnsi="Times New Roman"/>
          <w:sz w:val="24"/>
          <w:szCs w:val="24"/>
        </w:rPr>
        <w:t xml:space="preserve"> and PEs to make sure the clients </w:t>
      </w:r>
      <w:r w:rsidR="00885F34" w:rsidRPr="00CC2A6F">
        <w:rPr>
          <w:rFonts w:ascii="Times New Roman" w:hAnsi="Times New Roman"/>
          <w:sz w:val="24"/>
          <w:szCs w:val="24"/>
        </w:rPr>
        <w:t xml:space="preserve">were </w:t>
      </w:r>
      <w:r w:rsidRPr="00CC2A6F">
        <w:rPr>
          <w:rFonts w:ascii="Times New Roman" w:hAnsi="Times New Roman"/>
          <w:sz w:val="24"/>
          <w:szCs w:val="24"/>
        </w:rPr>
        <w:t xml:space="preserve">being mobilized for the services. </w:t>
      </w:r>
    </w:p>
    <w:p w14:paraId="14BA0958" w14:textId="77777777" w:rsidR="00CA36D0" w:rsidRPr="00CC2A6F" w:rsidRDefault="00CA36D0" w:rsidP="00E669E3">
      <w:pPr>
        <w:spacing w:after="0" w:line="360" w:lineRule="auto"/>
        <w:rPr>
          <w:rFonts w:ascii="Times New Roman" w:hAnsi="Times New Roman"/>
          <w:b/>
          <w:sz w:val="24"/>
          <w:szCs w:val="24"/>
        </w:rPr>
      </w:pPr>
    </w:p>
    <w:p w14:paraId="14BA0959" w14:textId="77777777" w:rsidR="00E669E3" w:rsidRPr="00CC2A6F" w:rsidRDefault="00E669E3" w:rsidP="00E669E3">
      <w:pPr>
        <w:spacing w:after="0" w:line="360" w:lineRule="auto"/>
        <w:rPr>
          <w:rFonts w:ascii="Times New Roman" w:hAnsi="Times New Roman"/>
          <w:b/>
          <w:sz w:val="24"/>
          <w:szCs w:val="24"/>
        </w:rPr>
      </w:pPr>
      <w:r w:rsidRPr="00CC2A6F">
        <w:rPr>
          <w:rFonts w:ascii="Times New Roman" w:hAnsi="Times New Roman"/>
          <w:b/>
          <w:sz w:val="24"/>
          <w:szCs w:val="24"/>
        </w:rPr>
        <w:t>GEOGRAPHIC COVERAGE</w:t>
      </w:r>
    </w:p>
    <w:p w14:paraId="14BA095A" w14:textId="0071EE47" w:rsidR="00E669E3" w:rsidRPr="00CC2A6F" w:rsidRDefault="00E669E3" w:rsidP="00E669E3">
      <w:pPr>
        <w:spacing w:after="0" w:line="360" w:lineRule="auto"/>
        <w:rPr>
          <w:rFonts w:ascii="Times New Roman" w:hAnsi="Times New Roman"/>
          <w:sz w:val="24"/>
          <w:szCs w:val="24"/>
        </w:rPr>
      </w:pPr>
      <w:r w:rsidRPr="00CC2A6F">
        <w:rPr>
          <w:rFonts w:ascii="Times New Roman" w:hAnsi="Times New Roman"/>
          <w:sz w:val="24"/>
          <w:szCs w:val="24"/>
        </w:rPr>
        <w:t xml:space="preserve">This project is implemented </w:t>
      </w:r>
      <w:r w:rsidR="00E972EC" w:rsidRPr="00CC2A6F">
        <w:rPr>
          <w:rFonts w:ascii="Times New Roman" w:hAnsi="Times New Roman"/>
          <w:sz w:val="24"/>
          <w:szCs w:val="24"/>
        </w:rPr>
        <w:t xml:space="preserve">in </w:t>
      </w:r>
      <w:r w:rsidR="00885F34" w:rsidRPr="00CC2A6F">
        <w:rPr>
          <w:rFonts w:ascii="Times New Roman" w:hAnsi="Times New Roman"/>
          <w:sz w:val="24"/>
          <w:szCs w:val="24"/>
        </w:rPr>
        <w:t>Six</w:t>
      </w:r>
      <w:r w:rsidR="00E972EC" w:rsidRPr="00CC2A6F">
        <w:rPr>
          <w:rFonts w:ascii="Times New Roman" w:hAnsi="Times New Roman"/>
          <w:sz w:val="24"/>
          <w:szCs w:val="24"/>
        </w:rPr>
        <w:t xml:space="preserve"> Districts in Kigoma regions</w:t>
      </w:r>
    </w:p>
    <w:p w14:paraId="14BA095B" w14:textId="77777777" w:rsidR="00E972EC" w:rsidRPr="00CC2A6F" w:rsidRDefault="00E972EC" w:rsidP="00E972EC">
      <w:pPr>
        <w:pStyle w:val="ListParagraph"/>
        <w:numPr>
          <w:ilvl w:val="0"/>
          <w:numId w:val="10"/>
        </w:numPr>
        <w:spacing w:after="0" w:line="360" w:lineRule="auto"/>
        <w:rPr>
          <w:rFonts w:ascii="Times New Roman" w:hAnsi="Times New Roman"/>
          <w:sz w:val="24"/>
          <w:szCs w:val="24"/>
        </w:rPr>
      </w:pPr>
      <w:r w:rsidRPr="00CC2A6F">
        <w:rPr>
          <w:rFonts w:ascii="Times New Roman" w:hAnsi="Times New Roman"/>
          <w:sz w:val="24"/>
          <w:szCs w:val="24"/>
        </w:rPr>
        <w:t>Kasulu DC</w:t>
      </w:r>
    </w:p>
    <w:p w14:paraId="14BA095C" w14:textId="77777777" w:rsidR="00E972EC" w:rsidRPr="00CC2A6F" w:rsidRDefault="00E972EC" w:rsidP="00E972EC">
      <w:pPr>
        <w:pStyle w:val="ListParagraph"/>
        <w:numPr>
          <w:ilvl w:val="0"/>
          <w:numId w:val="10"/>
        </w:numPr>
        <w:spacing w:after="0" w:line="360" w:lineRule="auto"/>
        <w:rPr>
          <w:rFonts w:ascii="Times New Roman" w:hAnsi="Times New Roman"/>
          <w:sz w:val="24"/>
          <w:szCs w:val="24"/>
        </w:rPr>
      </w:pPr>
      <w:r w:rsidRPr="00CC2A6F">
        <w:rPr>
          <w:rFonts w:ascii="Times New Roman" w:hAnsi="Times New Roman"/>
          <w:sz w:val="24"/>
          <w:szCs w:val="24"/>
        </w:rPr>
        <w:t>Kibondo DC</w:t>
      </w:r>
    </w:p>
    <w:p w14:paraId="14BA095D" w14:textId="77777777" w:rsidR="00E972EC" w:rsidRPr="00CC2A6F" w:rsidRDefault="00E972EC" w:rsidP="00E972EC">
      <w:pPr>
        <w:pStyle w:val="ListParagraph"/>
        <w:numPr>
          <w:ilvl w:val="0"/>
          <w:numId w:val="10"/>
        </w:numPr>
        <w:spacing w:after="0" w:line="360" w:lineRule="auto"/>
        <w:rPr>
          <w:rFonts w:ascii="Times New Roman" w:hAnsi="Times New Roman"/>
          <w:sz w:val="24"/>
          <w:szCs w:val="24"/>
        </w:rPr>
      </w:pPr>
      <w:r w:rsidRPr="00CC2A6F">
        <w:rPr>
          <w:rFonts w:ascii="Times New Roman" w:hAnsi="Times New Roman"/>
          <w:sz w:val="24"/>
          <w:szCs w:val="24"/>
        </w:rPr>
        <w:t>Kakonko DC</w:t>
      </w:r>
    </w:p>
    <w:p w14:paraId="365CEEE5" w14:textId="77777777" w:rsidR="00885F34" w:rsidRPr="00CC2A6F" w:rsidRDefault="00E972EC" w:rsidP="00E972EC">
      <w:pPr>
        <w:pStyle w:val="ListParagraph"/>
        <w:numPr>
          <w:ilvl w:val="0"/>
          <w:numId w:val="10"/>
        </w:numPr>
        <w:spacing w:after="0" w:line="360" w:lineRule="auto"/>
        <w:rPr>
          <w:rFonts w:ascii="Times New Roman" w:hAnsi="Times New Roman"/>
          <w:sz w:val="24"/>
          <w:szCs w:val="24"/>
        </w:rPr>
      </w:pPr>
      <w:r w:rsidRPr="00CC2A6F">
        <w:rPr>
          <w:rFonts w:ascii="Times New Roman" w:hAnsi="Times New Roman"/>
          <w:sz w:val="24"/>
          <w:szCs w:val="24"/>
        </w:rPr>
        <w:t>Uvinza DC</w:t>
      </w:r>
    </w:p>
    <w:p w14:paraId="1A316F40" w14:textId="77777777" w:rsidR="00885F34" w:rsidRPr="00CC2A6F" w:rsidRDefault="00885F34" w:rsidP="00E972EC">
      <w:pPr>
        <w:pStyle w:val="ListParagraph"/>
        <w:numPr>
          <w:ilvl w:val="0"/>
          <w:numId w:val="10"/>
        </w:numPr>
        <w:spacing w:after="0" w:line="360" w:lineRule="auto"/>
        <w:rPr>
          <w:rFonts w:ascii="Times New Roman" w:hAnsi="Times New Roman"/>
          <w:sz w:val="24"/>
          <w:szCs w:val="24"/>
        </w:rPr>
      </w:pPr>
      <w:r w:rsidRPr="00CC2A6F">
        <w:rPr>
          <w:rFonts w:ascii="Times New Roman" w:hAnsi="Times New Roman"/>
          <w:sz w:val="24"/>
          <w:szCs w:val="24"/>
        </w:rPr>
        <w:t>Kasulu TC</w:t>
      </w:r>
    </w:p>
    <w:p w14:paraId="14BA095F" w14:textId="320A9E71" w:rsidR="00E669E3" w:rsidRPr="00CC2A6F" w:rsidRDefault="00885F34" w:rsidP="00E669E3">
      <w:pPr>
        <w:pStyle w:val="ListParagraph"/>
        <w:numPr>
          <w:ilvl w:val="0"/>
          <w:numId w:val="10"/>
        </w:numPr>
        <w:spacing w:after="0" w:line="360" w:lineRule="auto"/>
        <w:rPr>
          <w:rFonts w:ascii="Times New Roman" w:hAnsi="Times New Roman"/>
          <w:sz w:val="24"/>
          <w:szCs w:val="24"/>
        </w:rPr>
      </w:pPr>
      <w:r w:rsidRPr="00CC2A6F">
        <w:rPr>
          <w:rFonts w:ascii="Times New Roman" w:hAnsi="Times New Roman"/>
          <w:sz w:val="24"/>
          <w:szCs w:val="24"/>
        </w:rPr>
        <w:t>Buhigwe DC</w:t>
      </w:r>
    </w:p>
    <w:p w14:paraId="14BA0960" w14:textId="77777777" w:rsidR="00E669E3" w:rsidRPr="00CC2A6F" w:rsidRDefault="00CA36D0" w:rsidP="00E669E3">
      <w:pPr>
        <w:spacing w:after="0" w:line="360" w:lineRule="auto"/>
        <w:jc w:val="both"/>
        <w:rPr>
          <w:rFonts w:ascii="Times New Roman" w:hAnsi="Times New Roman"/>
          <w:b/>
          <w:sz w:val="24"/>
          <w:szCs w:val="24"/>
        </w:rPr>
      </w:pPr>
      <w:r w:rsidRPr="00CC2A6F">
        <w:rPr>
          <w:rFonts w:ascii="Times New Roman" w:hAnsi="Times New Roman"/>
          <w:b/>
          <w:sz w:val="24"/>
          <w:szCs w:val="24"/>
        </w:rPr>
        <w:lastRenderedPageBreak/>
        <w:t>GOAL</w:t>
      </w:r>
      <w:r w:rsidR="00E669E3" w:rsidRPr="00CC2A6F">
        <w:rPr>
          <w:rFonts w:ascii="Times New Roman" w:hAnsi="Times New Roman"/>
          <w:b/>
          <w:sz w:val="24"/>
          <w:szCs w:val="24"/>
        </w:rPr>
        <w:t xml:space="preserve"> </w:t>
      </w:r>
    </w:p>
    <w:p w14:paraId="14BA0967" w14:textId="68B0772A" w:rsidR="00E972EC" w:rsidRPr="00CC2A6F" w:rsidRDefault="00885F34" w:rsidP="00885F34">
      <w:pPr>
        <w:jc w:val="both"/>
        <w:rPr>
          <w:rFonts w:ascii="Times New Roman" w:hAnsi="Times New Roman"/>
          <w:sz w:val="24"/>
          <w:szCs w:val="24"/>
        </w:rPr>
      </w:pPr>
      <w:r w:rsidRPr="00CC2A6F">
        <w:rPr>
          <w:rFonts w:ascii="Times New Roman" w:hAnsi="Times New Roman"/>
          <w:sz w:val="24"/>
          <w:szCs w:val="24"/>
        </w:rPr>
        <w:t>To contribute towards improved sexual and reproductive health (SRH) outcomes of women, men, adolescents, and youth in Kigoma ultimately leading to healthy, productive, and empowering women, men, and youth.</w:t>
      </w:r>
    </w:p>
    <w:p w14:paraId="14BA0968" w14:textId="77777777" w:rsidR="00E669E3" w:rsidRPr="00CC2A6F" w:rsidRDefault="00E669E3" w:rsidP="00E669E3">
      <w:pPr>
        <w:spacing w:after="0" w:line="360" w:lineRule="auto"/>
        <w:ind w:left="1410" w:hanging="1410"/>
        <w:rPr>
          <w:rFonts w:ascii="Times New Roman" w:hAnsi="Times New Roman"/>
          <w:b/>
          <w:sz w:val="24"/>
          <w:szCs w:val="24"/>
        </w:rPr>
      </w:pPr>
      <w:r w:rsidRPr="00CC2A6F">
        <w:rPr>
          <w:rFonts w:ascii="Times New Roman" w:hAnsi="Times New Roman"/>
          <w:b/>
          <w:sz w:val="24"/>
          <w:szCs w:val="24"/>
        </w:rPr>
        <w:t>OBJECTIVES</w:t>
      </w:r>
    </w:p>
    <w:p w14:paraId="5A6DBB98" w14:textId="5F2D7ED3" w:rsidR="00885F34" w:rsidRPr="00CC2A6F" w:rsidRDefault="00885F34" w:rsidP="00E972EC">
      <w:pPr>
        <w:pStyle w:val="ListParagraph"/>
        <w:numPr>
          <w:ilvl w:val="0"/>
          <w:numId w:val="11"/>
        </w:numPr>
        <w:spacing w:after="0" w:line="360" w:lineRule="auto"/>
        <w:rPr>
          <w:rFonts w:ascii="Times New Roman" w:hAnsi="Times New Roman"/>
          <w:sz w:val="24"/>
          <w:szCs w:val="24"/>
        </w:rPr>
      </w:pPr>
      <w:r w:rsidRPr="00CC2A6F">
        <w:rPr>
          <w:rFonts w:ascii="Times New Roman" w:hAnsi="Times New Roman"/>
          <w:sz w:val="24"/>
          <w:szCs w:val="24"/>
        </w:rPr>
        <w:t>To increase access to comprehensive SRHR information by women of reproductive age, men, and youth in Kigoma by 2024</w:t>
      </w:r>
      <w:r w:rsidR="00CC2A6F">
        <w:rPr>
          <w:rFonts w:ascii="Times New Roman" w:hAnsi="Times New Roman"/>
          <w:sz w:val="24"/>
          <w:szCs w:val="24"/>
        </w:rPr>
        <w:t>.</w:t>
      </w:r>
    </w:p>
    <w:p w14:paraId="4A704F57" w14:textId="77777777" w:rsidR="00885F34" w:rsidRPr="00CC2A6F" w:rsidRDefault="00885F34" w:rsidP="00885F34">
      <w:pPr>
        <w:pStyle w:val="ListParagraph"/>
        <w:numPr>
          <w:ilvl w:val="0"/>
          <w:numId w:val="11"/>
        </w:numPr>
        <w:rPr>
          <w:rFonts w:ascii="Times New Roman" w:hAnsi="Times New Roman"/>
          <w:sz w:val="24"/>
          <w:szCs w:val="24"/>
        </w:rPr>
      </w:pPr>
      <w:r w:rsidRPr="00CC2A6F">
        <w:rPr>
          <w:rFonts w:ascii="Times New Roman" w:hAnsi="Times New Roman"/>
          <w:sz w:val="24"/>
          <w:szCs w:val="24"/>
        </w:rPr>
        <w:t>To increase access to integrated SRH services particularly LAPM to women of reproductive age, men, and youth in the Kigoma Region by 2024.</w:t>
      </w:r>
    </w:p>
    <w:p w14:paraId="14BA096C" w14:textId="77777777" w:rsidR="00E972EC" w:rsidRPr="00CC2A6F" w:rsidRDefault="00E972EC" w:rsidP="00E669E3">
      <w:pPr>
        <w:spacing w:after="0" w:line="360" w:lineRule="auto"/>
        <w:rPr>
          <w:rFonts w:ascii="Times New Roman" w:hAnsi="Times New Roman"/>
          <w:b/>
          <w:sz w:val="24"/>
          <w:szCs w:val="24"/>
        </w:rPr>
      </w:pPr>
    </w:p>
    <w:p w14:paraId="14BA096D" w14:textId="77777777" w:rsidR="00E669E3" w:rsidRPr="00CC2A6F" w:rsidRDefault="00E669E3" w:rsidP="00E669E3">
      <w:pPr>
        <w:spacing w:after="0" w:line="360" w:lineRule="auto"/>
        <w:rPr>
          <w:rFonts w:ascii="Times New Roman" w:hAnsi="Times New Roman"/>
          <w:b/>
          <w:sz w:val="24"/>
          <w:szCs w:val="24"/>
        </w:rPr>
      </w:pPr>
      <w:r w:rsidRPr="00CC2A6F">
        <w:rPr>
          <w:rFonts w:ascii="Times New Roman" w:hAnsi="Times New Roman"/>
          <w:b/>
          <w:sz w:val="24"/>
          <w:szCs w:val="24"/>
        </w:rPr>
        <w:t>EXPECTED RESULTS</w:t>
      </w:r>
    </w:p>
    <w:p w14:paraId="52CD3309" w14:textId="226D95F2" w:rsidR="00885F34" w:rsidRPr="00CC2A6F" w:rsidRDefault="00885F34" w:rsidP="00885F34">
      <w:pPr>
        <w:pStyle w:val="ListParagraph"/>
        <w:numPr>
          <w:ilvl w:val="0"/>
          <w:numId w:val="2"/>
        </w:numPr>
        <w:tabs>
          <w:tab w:val="left" w:pos="933"/>
        </w:tabs>
        <w:rPr>
          <w:rFonts w:ascii="Times New Roman" w:hAnsi="Times New Roman"/>
          <w:sz w:val="24"/>
          <w:szCs w:val="24"/>
        </w:rPr>
      </w:pPr>
      <w:r w:rsidRPr="00CC2A6F">
        <w:rPr>
          <w:rFonts w:ascii="Times New Roman" w:hAnsi="Times New Roman"/>
          <w:sz w:val="24"/>
          <w:szCs w:val="24"/>
        </w:rPr>
        <w:t>359,566 women, 163,620 men, and 111,604 youth will be reached through increased awareness of integrated SRHR information and services for women of reproductive age, men, and girls in the project target areas.</w:t>
      </w:r>
    </w:p>
    <w:p w14:paraId="14BA0971" w14:textId="7D6F87F3" w:rsidR="00E669E3" w:rsidRPr="00CC2A6F" w:rsidRDefault="00885F34" w:rsidP="006C77A0">
      <w:pPr>
        <w:pStyle w:val="ListParagraph"/>
        <w:numPr>
          <w:ilvl w:val="0"/>
          <w:numId w:val="2"/>
        </w:numPr>
        <w:tabs>
          <w:tab w:val="left" w:pos="933"/>
        </w:tabs>
        <w:rPr>
          <w:rFonts w:ascii="Times New Roman" w:hAnsi="Times New Roman"/>
          <w:sz w:val="24"/>
          <w:szCs w:val="24"/>
        </w:rPr>
      </w:pPr>
      <w:r w:rsidRPr="00CC2A6F">
        <w:rPr>
          <w:rFonts w:ascii="Times New Roman" w:hAnsi="Times New Roman"/>
          <w:sz w:val="24"/>
          <w:szCs w:val="24"/>
        </w:rPr>
        <w:t xml:space="preserve">Reaching </w:t>
      </w:r>
      <w:sdt>
        <w:sdtPr>
          <w:rPr>
            <w:rFonts w:ascii="Times New Roman" w:hAnsi="Times New Roman"/>
            <w:sz w:val="24"/>
            <w:szCs w:val="24"/>
          </w:rPr>
          <w:tag w:val="goog_rdk_25"/>
          <w:id w:val="-778339046"/>
        </w:sdtPr>
        <w:sdtContent/>
      </w:sdt>
      <w:sdt>
        <w:sdtPr>
          <w:rPr>
            <w:rFonts w:ascii="Times New Roman" w:hAnsi="Times New Roman"/>
            <w:sz w:val="24"/>
            <w:szCs w:val="24"/>
          </w:rPr>
          <w:tag w:val="goog_rdk_26"/>
          <w:id w:val="-1585066399"/>
        </w:sdtPr>
        <w:sdtContent/>
      </w:sdt>
      <w:r w:rsidRPr="00CC2A6F">
        <w:rPr>
          <w:rFonts w:ascii="Times New Roman" w:hAnsi="Times New Roman"/>
          <w:sz w:val="24"/>
          <w:szCs w:val="24"/>
        </w:rPr>
        <w:t xml:space="preserve">79,885 new acceptors for LAPM, generating a total of 272,052 CYP </w:t>
      </w:r>
    </w:p>
    <w:p w14:paraId="14BA0972" w14:textId="77777777" w:rsidR="00E669E3" w:rsidRPr="00CC2A6F" w:rsidRDefault="00E669E3" w:rsidP="00E669E3">
      <w:pPr>
        <w:spacing w:after="0" w:line="360" w:lineRule="auto"/>
        <w:rPr>
          <w:rFonts w:ascii="Times New Roman" w:hAnsi="Times New Roman"/>
          <w:sz w:val="24"/>
          <w:szCs w:val="24"/>
        </w:rPr>
      </w:pPr>
    </w:p>
    <w:p w14:paraId="14BA0983" w14:textId="77777777" w:rsidR="00E669E3" w:rsidRPr="00CC2A6F" w:rsidRDefault="00E669E3" w:rsidP="00E669E3">
      <w:pPr>
        <w:spacing w:after="0" w:line="360" w:lineRule="auto"/>
        <w:rPr>
          <w:rFonts w:ascii="Times New Roman" w:hAnsi="Times New Roman"/>
          <w:sz w:val="24"/>
          <w:szCs w:val="24"/>
        </w:rPr>
      </w:pPr>
      <w:r w:rsidRPr="00CC2A6F">
        <w:rPr>
          <w:rFonts w:ascii="Times New Roman" w:hAnsi="Times New Roman"/>
          <w:b/>
          <w:sz w:val="24"/>
          <w:szCs w:val="24"/>
        </w:rPr>
        <w:t>TERMS OF REFERENCE</w:t>
      </w:r>
    </w:p>
    <w:p w14:paraId="14BA0984" w14:textId="4B219164" w:rsidR="00E669E3" w:rsidRPr="00CC2A6F" w:rsidRDefault="00E669E3" w:rsidP="00885F34">
      <w:pPr>
        <w:spacing w:after="0" w:line="360" w:lineRule="auto"/>
        <w:jc w:val="both"/>
        <w:rPr>
          <w:rFonts w:ascii="Times New Roman" w:hAnsi="Times New Roman"/>
          <w:sz w:val="24"/>
          <w:szCs w:val="24"/>
        </w:rPr>
      </w:pPr>
      <w:r w:rsidRPr="00CC2A6F">
        <w:rPr>
          <w:rFonts w:ascii="Times New Roman" w:hAnsi="Times New Roman"/>
          <w:sz w:val="24"/>
          <w:szCs w:val="24"/>
        </w:rPr>
        <w:t>UMATI plans to carry out an independent evaluation of this project to provide evidence of the outcomes of the project. The evaluation will be conducted at end of the implementation phase</w:t>
      </w:r>
      <w:r w:rsidR="00885F34" w:rsidRPr="00CC2A6F">
        <w:rPr>
          <w:rFonts w:ascii="Times New Roman" w:hAnsi="Times New Roman"/>
          <w:sz w:val="24"/>
          <w:szCs w:val="24"/>
        </w:rPr>
        <w:t xml:space="preserve"> II</w:t>
      </w:r>
      <w:r w:rsidRPr="00CC2A6F">
        <w:rPr>
          <w:rFonts w:ascii="Times New Roman" w:hAnsi="Times New Roman"/>
          <w:sz w:val="24"/>
          <w:szCs w:val="24"/>
        </w:rPr>
        <w:t xml:space="preserve"> among a sample of benefiting community members</w:t>
      </w:r>
      <w:r w:rsidR="00885F34" w:rsidRPr="00CC2A6F">
        <w:rPr>
          <w:rFonts w:ascii="Times New Roman" w:hAnsi="Times New Roman"/>
          <w:sz w:val="24"/>
          <w:szCs w:val="24"/>
        </w:rPr>
        <w:t xml:space="preserve"> including </w:t>
      </w:r>
      <w:proofErr w:type="gramStart"/>
      <w:r w:rsidR="00885F34" w:rsidRPr="00CC2A6F">
        <w:rPr>
          <w:rFonts w:ascii="Times New Roman" w:hAnsi="Times New Roman"/>
          <w:sz w:val="24"/>
          <w:szCs w:val="24"/>
        </w:rPr>
        <w:t>men ,</w:t>
      </w:r>
      <w:proofErr w:type="gramEnd"/>
      <w:r w:rsidR="00885F34" w:rsidRPr="00CC2A6F">
        <w:rPr>
          <w:rFonts w:ascii="Times New Roman" w:hAnsi="Times New Roman"/>
          <w:sz w:val="24"/>
          <w:szCs w:val="24"/>
        </w:rPr>
        <w:t xml:space="preserve"> and women of Reproductive age and youth aged 10-24  will participate in this </w:t>
      </w:r>
      <w:r w:rsidR="00CC2A6F" w:rsidRPr="00CC2A6F">
        <w:rPr>
          <w:rFonts w:ascii="Times New Roman" w:hAnsi="Times New Roman"/>
          <w:sz w:val="24"/>
          <w:szCs w:val="24"/>
        </w:rPr>
        <w:t>evaluation</w:t>
      </w:r>
      <w:r w:rsidR="00CC2A6F">
        <w:rPr>
          <w:rFonts w:ascii="Times New Roman" w:hAnsi="Times New Roman"/>
          <w:sz w:val="24"/>
          <w:szCs w:val="24"/>
        </w:rPr>
        <w:t xml:space="preserve"> </w:t>
      </w:r>
      <w:r w:rsidR="00885F34" w:rsidRPr="00CC2A6F">
        <w:rPr>
          <w:rFonts w:ascii="Times New Roman" w:hAnsi="Times New Roman"/>
          <w:sz w:val="24"/>
          <w:szCs w:val="24"/>
        </w:rPr>
        <w:t>and the findings will</w:t>
      </w:r>
      <w:r w:rsidRPr="00CC2A6F">
        <w:rPr>
          <w:rFonts w:ascii="Times New Roman" w:hAnsi="Times New Roman"/>
          <w:sz w:val="24"/>
          <w:szCs w:val="24"/>
        </w:rPr>
        <w:t xml:space="preserve"> determine the effect of the intervention. </w:t>
      </w:r>
    </w:p>
    <w:p w14:paraId="14BA0985" w14:textId="77777777" w:rsidR="00E669E3" w:rsidRPr="00CC2A6F" w:rsidRDefault="00E669E3" w:rsidP="00E669E3">
      <w:pPr>
        <w:spacing w:after="0" w:line="360" w:lineRule="auto"/>
        <w:rPr>
          <w:rFonts w:ascii="Times New Roman" w:hAnsi="Times New Roman"/>
          <w:sz w:val="24"/>
          <w:szCs w:val="24"/>
        </w:rPr>
      </w:pPr>
    </w:p>
    <w:p w14:paraId="14BA0986" w14:textId="77777777" w:rsidR="00E669E3" w:rsidRPr="00CC2A6F" w:rsidRDefault="00E669E3" w:rsidP="00E669E3">
      <w:pPr>
        <w:spacing w:after="0" w:line="360" w:lineRule="auto"/>
        <w:rPr>
          <w:rFonts w:ascii="Times New Roman" w:hAnsi="Times New Roman"/>
          <w:b/>
          <w:sz w:val="24"/>
          <w:szCs w:val="24"/>
        </w:rPr>
      </w:pPr>
      <w:r w:rsidRPr="00CC2A6F">
        <w:rPr>
          <w:rFonts w:ascii="Times New Roman" w:hAnsi="Times New Roman"/>
          <w:b/>
          <w:sz w:val="24"/>
          <w:szCs w:val="24"/>
        </w:rPr>
        <w:t>OBJECTIVES OF THE EVALUATION</w:t>
      </w:r>
    </w:p>
    <w:p w14:paraId="14BA0987" w14:textId="77777777" w:rsidR="00E669E3" w:rsidRPr="00CC2A6F" w:rsidRDefault="00E669E3" w:rsidP="00E669E3">
      <w:pPr>
        <w:autoSpaceDE w:val="0"/>
        <w:autoSpaceDN w:val="0"/>
        <w:adjustRightInd w:val="0"/>
        <w:spacing w:after="0" w:line="360" w:lineRule="auto"/>
        <w:jc w:val="both"/>
        <w:rPr>
          <w:rFonts w:ascii="Times New Roman" w:hAnsi="Times New Roman"/>
          <w:sz w:val="24"/>
          <w:szCs w:val="24"/>
        </w:rPr>
      </w:pPr>
      <w:r w:rsidRPr="00CC2A6F">
        <w:rPr>
          <w:rFonts w:ascii="Times New Roman" w:hAnsi="Times New Roman"/>
          <w:sz w:val="24"/>
          <w:szCs w:val="24"/>
        </w:rPr>
        <w:t>The broad objective of this evaluation is to measure the extent this project has achieved the intended outcomes.</w:t>
      </w:r>
    </w:p>
    <w:p w14:paraId="14BA0988" w14:textId="77777777" w:rsidR="00E669E3" w:rsidRPr="00CC2A6F" w:rsidRDefault="00E669E3" w:rsidP="00E669E3">
      <w:pPr>
        <w:autoSpaceDE w:val="0"/>
        <w:autoSpaceDN w:val="0"/>
        <w:adjustRightInd w:val="0"/>
        <w:spacing w:after="0" w:line="360" w:lineRule="auto"/>
        <w:jc w:val="both"/>
        <w:rPr>
          <w:rFonts w:ascii="Times New Roman" w:hAnsi="Times New Roman"/>
          <w:sz w:val="24"/>
          <w:szCs w:val="24"/>
        </w:rPr>
      </w:pPr>
      <w:r w:rsidRPr="00CC2A6F">
        <w:rPr>
          <w:rFonts w:ascii="Times New Roman" w:hAnsi="Times New Roman"/>
          <w:sz w:val="24"/>
          <w:szCs w:val="24"/>
        </w:rPr>
        <w:t xml:space="preserve">Based on the </w:t>
      </w:r>
      <w:r w:rsidR="009705B2" w:rsidRPr="00CC2A6F">
        <w:rPr>
          <w:rFonts w:ascii="Times New Roman" w:hAnsi="Times New Roman"/>
          <w:sz w:val="24"/>
          <w:szCs w:val="24"/>
        </w:rPr>
        <w:t>end line</w:t>
      </w:r>
      <w:r w:rsidRPr="00CC2A6F">
        <w:rPr>
          <w:rFonts w:ascii="Times New Roman" w:hAnsi="Times New Roman"/>
          <w:sz w:val="24"/>
          <w:szCs w:val="24"/>
        </w:rPr>
        <w:t xml:space="preserve"> data gathered, the following questions will be considered for this evaluation:</w:t>
      </w:r>
    </w:p>
    <w:p w14:paraId="14BA0989" w14:textId="77777777" w:rsidR="00E669E3" w:rsidRPr="00CC2A6F" w:rsidRDefault="00E669E3" w:rsidP="00E669E3">
      <w:pPr>
        <w:autoSpaceDE w:val="0"/>
        <w:autoSpaceDN w:val="0"/>
        <w:adjustRightInd w:val="0"/>
        <w:spacing w:after="0" w:line="360" w:lineRule="auto"/>
        <w:jc w:val="both"/>
        <w:rPr>
          <w:rFonts w:ascii="Times New Roman" w:hAnsi="Times New Roman"/>
          <w:sz w:val="24"/>
          <w:szCs w:val="24"/>
        </w:rPr>
      </w:pPr>
    </w:p>
    <w:p w14:paraId="14BA098A" w14:textId="16D7B7A9" w:rsidR="00E669E3" w:rsidRPr="00CC2A6F" w:rsidRDefault="00E669E3" w:rsidP="00E669E3">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CC2A6F">
        <w:rPr>
          <w:rFonts w:ascii="Times New Roman" w:hAnsi="Times New Roman"/>
          <w:sz w:val="24"/>
          <w:szCs w:val="24"/>
        </w:rPr>
        <w:t>What progress did the project make against the outcome/impact indicators?  Provide an analysis against the baseline data/national statistics for the catchment population</w:t>
      </w:r>
      <w:r w:rsidR="00885F34" w:rsidRPr="00CC2A6F">
        <w:rPr>
          <w:rFonts w:ascii="Times New Roman" w:hAnsi="Times New Roman"/>
          <w:sz w:val="24"/>
          <w:szCs w:val="24"/>
        </w:rPr>
        <w:t xml:space="preserve"> </w:t>
      </w:r>
      <w:r w:rsidR="00037790" w:rsidRPr="00CC2A6F">
        <w:rPr>
          <w:rFonts w:ascii="Times New Roman" w:hAnsi="Times New Roman"/>
          <w:sz w:val="24"/>
          <w:szCs w:val="24"/>
        </w:rPr>
        <w:t>ie age of users,</w:t>
      </w:r>
      <w:r w:rsidR="00885F34" w:rsidRPr="00CC2A6F">
        <w:rPr>
          <w:rFonts w:ascii="Times New Roman" w:hAnsi="Times New Roman"/>
          <w:sz w:val="24"/>
          <w:szCs w:val="24"/>
        </w:rPr>
        <w:t xml:space="preserve"> </w:t>
      </w:r>
      <w:r w:rsidR="00037790" w:rsidRPr="00CC2A6F">
        <w:rPr>
          <w:rFonts w:ascii="Times New Roman" w:hAnsi="Times New Roman"/>
          <w:sz w:val="24"/>
          <w:szCs w:val="24"/>
        </w:rPr>
        <w:t>methods mix</w:t>
      </w:r>
      <w:r w:rsidR="00885F34" w:rsidRPr="00CC2A6F">
        <w:rPr>
          <w:rFonts w:ascii="Times New Roman" w:hAnsi="Times New Roman"/>
          <w:sz w:val="24"/>
          <w:szCs w:val="24"/>
        </w:rPr>
        <w:t xml:space="preserve">, the unmet need, and </w:t>
      </w:r>
      <w:proofErr w:type="gramStart"/>
      <w:r w:rsidR="00885F34" w:rsidRPr="00CC2A6F">
        <w:rPr>
          <w:rFonts w:ascii="Times New Roman" w:hAnsi="Times New Roman"/>
          <w:sz w:val="24"/>
          <w:szCs w:val="24"/>
        </w:rPr>
        <w:t xml:space="preserve">CPR  </w:t>
      </w:r>
      <w:r w:rsidRPr="00CC2A6F">
        <w:rPr>
          <w:rFonts w:ascii="Times New Roman" w:hAnsi="Times New Roman"/>
          <w:sz w:val="24"/>
          <w:szCs w:val="24"/>
        </w:rPr>
        <w:t>to</w:t>
      </w:r>
      <w:proofErr w:type="gramEnd"/>
      <w:r w:rsidRPr="00CC2A6F">
        <w:rPr>
          <w:rFonts w:ascii="Times New Roman" w:hAnsi="Times New Roman"/>
          <w:sz w:val="24"/>
          <w:szCs w:val="24"/>
        </w:rPr>
        <w:t xml:space="preserve"> evaluate the project effectiveness.  </w:t>
      </w:r>
    </w:p>
    <w:p w14:paraId="14BA098B" w14:textId="75473CDF" w:rsidR="00E669E3" w:rsidRPr="00CC2A6F" w:rsidRDefault="00E669E3" w:rsidP="00E669E3">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CC2A6F">
        <w:rPr>
          <w:rFonts w:ascii="Times New Roman" w:hAnsi="Times New Roman"/>
          <w:sz w:val="24"/>
          <w:szCs w:val="24"/>
        </w:rPr>
        <w:lastRenderedPageBreak/>
        <w:t xml:space="preserve">What were the </w:t>
      </w:r>
      <w:proofErr w:type="gramStart"/>
      <w:r w:rsidRPr="00CC2A6F">
        <w:rPr>
          <w:rFonts w:ascii="Times New Roman" w:hAnsi="Times New Roman"/>
          <w:sz w:val="24"/>
          <w:szCs w:val="24"/>
        </w:rPr>
        <w:t>pre</w:t>
      </w:r>
      <w:proofErr w:type="gramEnd"/>
      <w:r w:rsidRPr="00CC2A6F">
        <w:rPr>
          <w:rFonts w:ascii="Times New Roman" w:hAnsi="Times New Roman"/>
          <w:sz w:val="24"/>
          <w:szCs w:val="24"/>
        </w:rPr>
        <w:t xml:space="preserve"> and post</w:t>
      </w:r>
      <w:r w:rsidR="00456408" w:rsidRPr="00CC2A6F">
        <w:rPr>
          <w:rFonts w:ascii="Times New Roman" w:hAnsi="Times New Roman"/>
          <w:sz w:val="24"/>
          <w:szCs w:val="24"/>
        </w:rPr>
        <w:t>-</w:t>
      </w:r>
      <w:r w:rsidRPr="00CC2A6F">
        <w:rPr>
          <w:rFonts w:ascii="Times New Roman" w:hAnsi="Times New Roman"/>
          <w:sz w:val="24"/>
          <w:szCs w:val="24"/>
        </w:rPr>
        <w:t>intervention knowledge and skills of individuals benefiting from the service? Did individuals trained</w:t>
      </w:r>
      <w:r w:rsidR="00885F34" w:rsidRPr="00CC2A6F">
        <w:rPr>
          <w:rFonts w:ascii="Times New Roman" w:hAnsi="Times New Roman"/>
          <w:sz w:val="24"/>
          <w:szCs w:val="24"/>
        </w:rPr>
        <w:t xml:space="preserve"> to</w:t>
      </w:r>
      <w:r w:rsidRPr="00CC2A6F">
        <w:rPr>
          <w:rFonts w:ascii="Times New Roman" w:hAnsi="Times New Roman"/>
          <w:sz w:val="24"/>
          <w:szCs w:val="24"/>
        </w:rPr>
        <w:t xml:space="preserve"> utilize skills gained? What was the reported or observed change in the status of beneficiaries (individuals or households)?</w:t>
      </w:r>
    </w:p>
    <w:p w14:paraId="14BA098C" w14:textId="229F6E82" w:rsidR="00E669E3" w:rsidRPr="00CC2A6F" w:rsidRDefault="00E669E3" w:rsidP="00E669E3">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CC2A6F">
        <w:rPr>
          <w:rFonts w:ascii="Times New Roman" w:hAnsi="Times New Roman"/>
          <w:sz w:val="24"/>
          <w:szCs w:val="24"/>
        </w:rPr>
        <w:t xml:space="preserve">Did the intervention facilitate </w:t>
      </w:r>
      <w:r w:rsidR="00456408" w:rsidRPr="00CC2A6F">
        <w:rPr>
          <w:rFonts w:ascii="Times New Roman" w:hAnsi="Times New Roman"/>
          <w:sz w:val="24"/>
          <w:szCs w:val="24"/>
        </w:rPr>
        <w:t xml:space="preserve">the </w:t>
      </w:r>
      <w:r w:rsidRPr="00CC2A6F">
        <w:rPr>
          <w:rFonts w:ascii="Times New Roman" w:hAnsi="Times New Roman"/>
          <w:sz w:val="24"/>
          <w:szCs w:val="24"/>
        </w:rPr>
        <w:t xml:space="preserve">strengthening of linkages between </w:t>
      </w:r>
      <w:r w:rsidR="00037790" w:rsidRPr="00CC2A6F">
        <w:rPr>
          <w:rFonts w:ascii="Times New Roman" w:hAnsi="Times New Roman"/>
          <w:sz w:val="24"/>
          <w:szCs w:val="24"/>
        </w:rPr>
        <w:t xml:space="preserve">Community </w:t>
      </w:r>
      <w:r w:rsidR="00885F34" w:rsidRPr="00CC2A6F">
        <w:rPr>
          <w:rFonts w:ascii="Times New Roman" w:hAnsi="Times New Roman"/>
          <w:sz w:val="24"/>
          <w:szCs w:val="24"/>
        </w:rPr>
        <w:t>Volunteers (CHWs and Pes</w:t>
      </w:r>
      <w:proofErr w:type="gramStart"/>
      <w:r w:rsidR="00885F34" w:rsidRPr="00CC2A6F">
        <w:rPr>
          <w:rFonts w:ascii="Times New Roman" w:hAnsi="Times New Roman"/>
          <w:sz w:val="24"/>
          <w:szCs w:val="24"/>
        </w:rPr>
        <w:t>)</w:t>
      </w:r>
      <w:r w:rsidR="00037790" w:rsidRPr="00CC2A6F">
        <w:rPr>
          <w:rFonts w:ascii="Times New Roman" w:hAnsi="Times New Roman"/>
          <w:sz w:val="24"/>
          <w:szCs w:val="24"/>
        </w:rPr>
        <w:t xml:space="preserve"> ,</w:t>
      </w:r>
      <w:proofErr w:type="gramEnd"/>
      <w:r w:rsidR="00885F34" w:rsidRPr="00CC2A6F">
        <w:rPr>
          <w:rFonts w:ascii="Times New Roman" w:hAnsi="Times New Roman"/>
          <w:sz w:val="24"/>
          <w:szCs w:val="24"/>
        </w:rPr>
        <w:t xml:space="preserve"> </w:t>
      </w:r>
      <w:r w:rsidR="00037790" w:rsidRPr="00CC2A6F">
        <w:rPr>
          <w:rFonts w:ascii="Times New Roman" w:hAnsi="Times New Roman"/>
          <w:sz w:val="24"/>
          <w:szCs w:val="24"/>
        </w:rPr>
        <w:t>health facilities and mobile unit ?</w:t>
      </w:r>
      <w:r w:rsidRPr="00CC2A6F">
        <w:rPr>
          <w:rFonts w:ascii="Times New Roman" w:hAnsi="Times New Roman"/>
          <w:sz w:val="24"/>
          <w:szCs w:val="24"/>
        </w:rPr>
        <w:t xml:space="preserve"> If so, how effective was the intervention and what impact did the strengthening of the linkages make to the </w:t>
      </w:r>
      <w:r w:rsidR="00CC2A6F" w:rsidRPr="00CC2A6F">
        <w:rPr>
          <w:rFonts w:ascii="Times New Roman" w:hAnsi="Times New Roman"/>
          <w:sz w:val="24"/>
          <w:szCs w:val="24"/>
        </w:rPr>
        <w:t>community</w:t>
      </w:r>
      <w:r w:rsidR="00CC2A6F">
        <w:rPr>
          <w:rFonts w:ascii="Times New Roman" w:hAnsi="Times New Roman"/>
          <w:sz w:val="24"/>
          <w:szCs w:val="24"/>
        </w:rPr>
        <w:t xml:space="preserve"> </w:t>
      </w:r>
      <w:r w:rsidRPr="00CC2A6F">
        <w:rPr>
          <w:rFonts w:ascii="Times New Roman" w:hAnsi="Times New Roman"/>
          <w:sz w:val="24"/>
          <w:szCs w:val="24"/>
        </w:rPr>
        <w:t xml:space="preserve">and the service providers? </w:t>
      </w:r>
    </w:p>
    <w:p w14:paraId="14BA098D" w14:textId="662601E1" w:rsidR="00E669E3" w:rsidRPr="00CC2A6F" w:rsidRDefault="00E669E3" w:rsidP="00E669E3">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CC2A6F">
        <w:rPr>
          <w:rFonts w:ascii="Times New Roman" w:hAnsi="Times New Roman"/>
          <w:sz w:val="24"/>
          <w:szCs w:val="24"/>
        </w:rPr>
        <w:t xml:space="preserve">Are the benefits </w:t>
      </w:r>
      <w:r w:rsidR="00456408" w:rsidRPr="00CC2A6F">
        <w:rPr>
          <w:rFonts w:ascii="Times New Roman" w:hAnsi="Times New Roman"/>
          <w:sz w:val="24"/>
          <w:szCs w:val="24"/>
        </w:rPr>
        <w:t>of</w:t>
      </w:r>
      <w:r w:rsidRPr="00CC2A6F">
        <w:rPr>
          <w:rFonts w:ascii="Times New Roman" w:hAnsi="Times New Roman"/>
          <w:sz w:val="24"/>
          <w:szCs w:val="24"/>
        </w:rPr>
        <w:t xml:space="preserve"> the project intervention sustainable</w:t>
      </w:r>
      <w:r w:rsidR="00DD5732" w:rsidRPr="00CC2A6F">
        <w:rPr>
          <w:rFonts w:ascii="Times New Roman" w:hAnsi="Times New Roman"/>
          <w:sz w:val="24"/>
          <w:szCs w:val="24"/>
        </w:rPr>
        <w:t xml:space="preserve"> through the fol</w:t>
      </w:r>
      <w:r w:rsidR="007F5DC1" w:rsidRPr="00CC2A6F">
        <w:rPr>
          <w:rFonts w:ascii="Times New Roman" w:hAnsi="Times New Roman"/>
          <w:sz w:val="24"/>
          <w:szCs w:val="24"/>
        </w:rPr>
        <w:t xml:space="preserve">lowing </w:t>
      </w:r>
      <w:r w:rsidR="00DD5732" w:rsidRPr="00CC2A6F">
        <w:rPr>
          <w:rFonts w:ascii="Times New Roman" w:hAnsi="Times New Roman"/>
          <w:sz w:val="24"/>
          <w:szCs w:val="24"/>
        </w:rPr>
        <w:t>components</w:t>
      </w:r>
      <w:r w:rsidR="007F5DC1" w:rsidRPr="00CC2A6F">
        <w:rPr>
          <w:rFonts w:ascii="Times New Roman" w:hAnsi="Times New Roman"/>
          <w:sz w:val="24"/>
          <w:szCs w:val="24"/>
        </w:rPr>
        <w:t xml:space="preserve"> applied during the implementation of the project </w:t>
      </w:r>
    </w:p>
    <w:p w14:paraId="486A3D00" w14:textId="355A9416" w:rsidR="00885F34" w:rsidRPr="00CC2A6F" w:rsidRDefault="00885F34" w:rsidP="00CC2A6F">
      <w:pPr>
        <w:pStyle w:val="ListParagraph"/>
        <w:numPr>
          <w:ilvl w:val="1"/>
          <w:numId w:val="13"/>
        </w:numPr>
        <w:autoSpaceDE w:val="0"/>
        <w:autoSpaceDN w:val="0"/>
        <w:adjustRightInd w:val="0"/>
        <w:spacing w:after="0" w:line="360" w:lineRule="auto"/>
        <w:jc w:val="both"/>
        <w:rPr>
          <w:rFonts w:ascii="Times New Roman" w:hAnsi="Times New Roman"/>
          <w:sz w:val="24"/>
          <w:szCs w:val="24"/>
        </w:rPr>
      </w:pPr>
      <w:r w:rsidRPr="00CC2A6F">
        <w:rPr>
          <w:rFonts w:ascii="Times New Roman" w:hAnsi="Times New Roman"/>
          <w:sz w:val="24"/>
          <w:szCs w:val="24"/>
        </w:rPr>
        <w:t xml:space="preserve">Cluster Model </w:t>
      </w:r>
    </w:p>
    <w:p w14:paraId="73F8C910" w14:textId="445CC0BB" w:rsidR="00DD5732" w:rsidRPr="00CC2A6F" w:rsidRDefault="00DD5732" w:rsidP="00CC2A6F">
      <w:pPr>
        <w:pStyle w:val="ListParagraph"/>
        <w:numPr>
          <w:ilvl w:val="1"/>
          <w:numId w:val="13"/>
        </w:numPr>
        <w:autoSpaceDE w:val="0"/>
        <w:autoSpaceDN w:val="0"/>
        <w:adjustRightInd w:val="0"/>
        <w:spacing w:after="0" w:line="360" w:lineRule="auto"/>
        <w:jc w:val="both"/>
        <w:rPr>
          <w:rFonts w:ascii="Times New Roman" w:hAnsi="Times New Roman"/>
          <w:sz w:val="24"/>
          <w:szCs w:val="24"/>
        </w:rPr>
      </w:pPr>
      <w:r w:rsidRPr="00CC2A6F">
        <w:rPr>
          <w:rFonts w:ascii="Times New Roman" w:hAnsi="Times New Roman"/>
          <w:sz w:val="24"/>
          <w:szCs w:val="24"/>
        </w:rPr>
        <w:t xml:space="preserve">Capacity building to service providers on </w:t>
      </w:r>
      <w:r w:rsidR="00885F34" w:rsidRPr="00CC2A6F">
        <w:rPr>
          <w:rFonts w:ascii="Times New Roman" w:hAnsi="Times New Roman"/>
          <w:sz w:val="24"/>
          <w:szCs w:val="24"/>
        </w:rPr>
        <w:t xml:space="preserve">the </w:t>
      </w:r>
      <w:r w:rsidRPr="00CC2A6F">
        <w:rPr>
          <w:rFonts w:ascii="Times New Roman" w:hAnsi="Times New Roman"/>
          <w:sz w:val="24"/>
          <w:szCs w:val="24"/>
        </w:rPr>
        <w:t xml:space="preserve">provision of Family Planning services </w:t>
      </w:r>
    </w:p>
    <w:p w14:paraId="1B514D98" w14:textId="46146059" w:rsidR="00DD5732" w:rsidRPr="00CC2A6F" w:rsidRDefault="00DD5732" w:rsidP="00CC2A6F">
      <w:pPr>
        <w:pStyle w:val="ListParagraph"/>
        <w:numPr>
          <w:ilvl w:val="1"/>
          <w:numId w:val="13"/>
        </w:numPr>
        <w:autoSpaceDE w:val="0"/>
        <w:autoSpaceDN w:val="0"/>
        <w:adjustRightInd w:val="0"/>
        <w:spacing w:after="0" w:line="360" w:lineRule="auto"/>
        <w:jc w:val="both"/>
        <w:rPr>
          <w:rFonts w:ascii="Times New Roman" w:hAnsi="Times New Roman"/>
          <w:sz w:val="24"/>
          <w:szCs w:val="24"/>
        </w:rPr>
      </w:pPr>
      <w:r w:rsidRPr="00CC2A6F">
        <w:rPr>
          <w:rFonts w:ascii="Times New Roman" w:hAnsi="Times New Roman"/>
          <w:sz w:val="24"/>
          <w:szCs w:val="24"/>
        </w:rPr>
        <w:t xml:space="preserve">The effective use of community </w:t>
      </w:r>
      <w:r w:rsidR="00885F34" w:rsidRPr="00CC2A6F">
        <w:rPr>
          <w:rFonts w:ascii="Times New Roman" w:hAnsi="Times New Roman"/>
          <w:sz w:val="24"/>
          <w:szCs w:val="24"/>
        </w:rPr>
        <w:t>Volunteers (CHWs and Pes)</w:t>
      </w:r>
      <w:r w:rsidRPr="00CC2A6F">
        <w:rPr>
          <w:rFonts w:ascii="Times New Roman" w:hAnsi="Times New Roman"/>
          <w:sz w:val="24"/>
          <w:szCs w:val="24"/>
        </w:rPr>
        <w:t xml:space="preserve"> for awareness </w:t>
      </w:r>
      <w:proofErr w:type="spellStart"/>
      <w:r w:rsidRPr="00CC2A6F">
        <w:rPr>
          <w:rFonts w:ascii="Times New Roman" w:hAnsi="Times New Roman"/>
          <w:sz w:val="24"/>
          <w:szCs w:val="24"/>
        </w:rPr>
        <w:t>creation</w:t>
      </w:r>
      <w:r w:rsidR="00885F34" w:rsidRPr="00CC2A6F">
        <w:rPr>
          <w:rFonts w:ascii="Times New Roman" w:hAnsi="Times New Roman"/>
          <w:sz w:val="24"/>
          <w:szCs w:val="24"/>
        </w:rPr>
        <w:t>Integration</w:t>
      </w:r>
      <w:proofErr w:type="spellEnd"/>
      <w:r w:rsidRPr="00CC2A6F">
        <w:rPr>
          <w:rFonts w:ascii="Times New Roman" w:hAnsi="Times New Roman"/>
          <w:sz w:val="24"/>
          <w:szCs w:val="24"/>
        </w:rPr>
        <w:t xml:space="preserve"> of SRH services</w:t>
      </w:r>
    </w:p>
    <w:p w14:paraId="191A7BA4" w14:textId="697B9053" w:rsidR="00DD5732" w:rsidRPr="00CC2A6F" w:rsidRDefault="00DD5732" w:rsidP="00CC2A6F">
      <w:pPr>
        <w:pStyle w:val="ListParagraph"/>
        <w:numPr>
          <w:ilvl w:val="1"/>
          <w:numId w:val="13"/>
        </w:numPr>
        <w:autoSpaceDE w:val="0"/>
        <w:autoSpaceDN w:val="0"/>
        <w:adjustRightInd w:val="0"/>
        <w:spacing w:after="0" w:line="360" w:lineRule="auto"/>
        <w:jc w:val="both"/>
        <w:rPr>
          <w:rFonts w:ascii="Times New Roman" w:hAnsi="Times New Roman"/>
          <w:sz w:val="24"/>
          <w:szCs w:val="24"/>
        </w:rPr>
      </w:pPr>
      <w:r w:rsidRPr="00CC2A6F">
        <w:rPr>
          <w:rFonts w:ascii="Times New Roman" w:hAnsi="Times New Roman"/>
          <w:sz w:val="24"/>
          <w:szCs w:val="24"/>
        </w:rPr>
        <w:t xml:space="preserve">The use of mobile van services in reaching hard to reach </w:t>
      </w:r>
      <w:r w:rsidR="00885F34" w:rsidRPr="00CC2A6F">
        <w:rPr>
          <w:rFonts w:ascii="Times New Roman" w:hAnsi="Times New Roman"/>
          <w:sz w:val="24"/>
          <w:szCs w:val="24"/>
        </w:rPr>
        <w:t xml:space="preserve">the </w:t>
      </w:r>
      <w:r w:rsidRPr="00CC2A6F">
        <w:rPr>
          <w:rFonts w:ascii="Times New Roman" w:hAnsi="Times New Roman"/>
          <w:sz w:val="24"/>
          <w:szCs w:val="24"/>
        </w:rPr>
        <w:t xml:space="preserve">population </w:t>
      </w:r>
    </w:p>
    <w:p w14:paraId="61C76E7A" w14:textId="77777777" w:rsidR="00DD5732" w:rsidRPr="00CC2A6F" w:rsidRDefault="00DD5732" w:rsidP="00DD5732">
      <w:pPr>
        <w:autoSpaceDE w:val="0"/>
        <w:autoSpaceDN w:val="0"/>
        <w:adjustRightInd w:val="0"/>
        <w:spacing w:after="0" w:line="360" w:lineRule="auto"/>
        <w:jc w:val="both"/>
        <w:rPr>
          <w:rFonts w:ascii="Times New Roman" w:hAnsi="Times New Roman"/>
          <w:sz w:val="24"/>
          <w:szCs w:val="24"/>
        </w:rPr>
      </w:pPr>
    </w:p>
    <w:p w14:paraId="14BA098E" w14:textId="4C194466" w:rsidR="00E669E3" w:rsidRPr="00CC2A6F" w:rsidRDefault="00E669E3" w:rsidP="00E669E3">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CC2A6F">
        <w:rPr>
          <w:rFonts w:ascii="Times New Roman" w:hAnsi="Times New Roman"/>
          <w:sz w:val="24"/>
          <w:szCs w:val="24"/>
        </w:rPr>
        <w:t>How has the project facilitated potential replication and scale-up of the identified good lessons learned?</w:t>
      </w:r>
      <w:r w:rsidR="00885F34" w:rsidRPr="00CC2A6F">
        <w:rPr>
          <w:rFonts w:ascii="Times New Roman" w:hAnsi="Times New Roman"/>
          <w:sz w:val="24"/>
          <w:szCs w:val="24"/>
        </w:rPr>
        <w:t xml:space="preserve"> </w:t>
      </w:r>
      <w:proofErr w:type="gramStart"/>
      <w:r w:rsidR="007F5DC1" w:rsidRPr="00CC2A6F">
        <w:rPr>
          <w:rFonts w:ascii="Times New Roman" w:hAnsi="Times New Roman"/>
          <w:sz w:val="24"/>
          <w:szCs w:val="24"/>
        </w:rPr>
        <w:t>ie</w:t>
      </w:r>
      <w:proofErr w:type="gramEnd"/>
      <w:r w:rsidR="007F5DC1" w:rsidRPr="00CC2A6F">
        <w:rPr>
          <w:rFonts w:ascii="Times New Roman" w:hAnsi="Times New Roman"/>
          <w:sz w:val="24"/>
          <w:szCs w:val="24"/>
        </w:rPr>
        <w:t xml:space="preserve"> the use of available services statistics (data)for </w:t>
      </w:r>
      <w:r w:rsidR="00885F34" w:rsidRPr="00CC2A6F">
        <w:rPr>
          <w:rFonts w:ascii="Times New Roman" w:hAnsi="Times New Roman"/>
          <w:sz w:val="24"/>
          <w:szCs w:val="24"/>
        </w:rPr>
        <w:t>decision-making</w:t>
      </w:r>
      <w:r w:rsidR="007F5DC1" w:rsidRPr="00CC2A6F">
        <w:rPr>
          <w:rFonts w:ascii="Times New Roman" w:hAnsi="Times New Roman"/>
          <w:sz w:val="24"/>
          <w:szCs w:val="24"/>
        </w:rPr>
        <w:t xml:space="preserve"> in the project catchment areas </w:t>
      </w:r>
    </w:p>
    <w:p w14:paraId="6B6F28E9" w14:textId="4DC37412" w:rsidR="00885F34" w:rsidRPr="00CC2A6F" w:rsidRDefault="00E669E3" w:rsidP="00E669E3">
      <w:pPr>
        <w:spacing w:after="0" w:line="360" w:lineRule="auto"/>
        <w:rPr>
          <w:rFonts w:ascii="Times New Roman" w:hAnsi="Times New Roman"/>
          <w:sz w:val="24"/>
          <w:szCs w:val="24"/>
        </w:rPr>
      </w:pPr>
      <w:r w:rsidRPr="00CC2A6F">
        <w:rPr>
          <w:rFonts w:ascii="Times New Roman" w:hAnsi="Times New Roman"/>
          <w:sz w:val="24"/>
          <w:szCs w:val="24"/>
        </w:rPr>
        <w:t xml:space="preserve">The suggested methodology should include a study of the direct beneficiaries to determine the impact of the project in their lives, In-depth </w:t>
      </w:r>
      <w:r w:rsidR="00885F34" w:rsidRPr="00CC2A6F">
        <w:rPr>
          <w:rFonts w:ascii="Times New Roman" w:hAnsi="Times New Roman"/>
          <w:sz w:val="24"/>
          <w:szCs w:val="24"/>
        </w:rPr>
        <w:t>interviews</w:t>
      </w:r>
      <w:r w:rsidRPr="00CC2A6F">
        <w:rPr>
          <w:rFonts w:ascii="Times New Roman" w:hAnsi="Times New Roman"/>
          <w:sz w:val="24"/>
          <w:szCs w:val="24"/>
        </w:rPr>
        <w:t xml:space="preserve"> with key stakeholders</w:t>
      </w:r>
      <w:r w:rsidR="00885F34" w:rsidRPr="00CC2A6F">
        <w:rPr>
          <w:rFonts w:ascii="Times New Roman" w:hAnsi="Times New Roman"/>
          <w:sz w:val="24"/>
          <w:szCs w:val="24"/>
        </w:rPr>
        <w:t>,</w:t>
      </w:r>
      <w:r w:rsidRPr="00CC2A6F">
        <w:rPr>
          <w:rFonts w:ascii="Times New Roman" w:hAnsi="Times New Roman"/>
          <w:sz w:val="24"/>
          <w:szCs w:val="24"/>
        </w:rPr>
        <w:t xml:space="preserve"> and </w:t>
      </w:r>
      <w:r w:rsidR="00885F34" w:rsidRPr="00CC2A6F">
        <w:rPr>
          <w:rFonts w:ascii="Times New Roman" w:hAnsi="Times New Roman"/>
          <w:sz w:val="24"/>
          <w:szCs w:val="24"/>
        </w:rPr>
        <w:t xml:space="preserve">a </w:t>
      </w:r>
      <w:r w:rsidRPr="00CC2A6F">
        <w:rPr>
          <w:rFonts w:ascii="Times New Roman" w:hAnsi="Times New Roman"/>
          <w:sz w:val="24"/>
          <w:szCs w:val="24"/>
        </w:rPr>
        <w:t>Document</w:t>
      </w:r>
      <w:r w:rsidR="00885F34" w:rsidRPr="00CC2A6F">
        <w:rPr>
          <w:rFonts w:ascii="Times New Roman" w:hAnsi="Times New Roman"/>
          <w:sz w:val="24"/>
          <w:szCs w:val="24"/>
        </w:rPr>
        <w:t>s</w:t>
      </w:r>
      <w:r w:rsidRPr="00CC2A6F">
        <w:rPr>
          <w:rFonts w:ascii="Times New Roman" w:hAnsi="Times New Roman"/>
          <w:sz w:val="24"/>
          <w:szCs w:val="24"/>
        </w:rPr>
        <w:t xml:space="preserve"> review. </w:t>
      </w:r>
    </w:p>
    <w:p w14:paraId="14BA098F" w14:textId="0DB87ABC" w:rsidR="00E669E3" w:rsidRPr="00CC2A6F" w:rsidRDefault="00E669E3" w:rsidP="00E669E3">
      <w:pPr>
        <w:spacing w:after="0" w:line="360" w:lineRule="auto"/>
        <w:rPr>
          <w:rFonts w:ascii="Times New Roman" w:hAnsi="Times New Roman"/>
          <w:sz w:val="24"/>
          <w:szCs w:val="24"/>
        </w:rPr>
      </w:pPr>
      <w:r w:rsidRPr="00CC2A6F">
        <w:rPr>
          <w:rFonts w:ascii="Times New Roman" w:hAnsi="Times New Roman"/>
          <w:sz w:val="24"/>
          <w:szCs w:val="24"/>
        </w:rPr>
        <w:t>Data will be collected through administering questionnaires to community members</w:t>
      </w:r>
      <w:r w:rsidR="00885F34" w:rsidRPr="00CC2A6F">
        <w:rPr>
          <w:rFonts w:ascii="Times New Roman" w:hAnsi="Times New Roman"/>
          <w:sz w:val="24"/>
          <w:szCs w:val="24"/>
        </w:rPr>
        <w:t>,</w:t>
      </w:r>
      <w:r w:rsidRPr="00CC2A6F">
        <w:rPr>
          <w:rFonts w:ascii="Times New Roman" w:hAnsi="Times New Roman"/>
          <w:sz w:val="24"/>
          <w:szCs w:val="24"/>
        </w:rPr>
        <w:t xml:space="preserve"> focus group discussions</w:t>
      </w:r>
      <w:r w:rsidR="00EC2299" w:rsidRPr="00CC2A6F">
        <w:rPr>
          <w:rFonts w:ascii="Times New Roman" w:hAnsi="Times New Roman"/>
          <w:sz w:val="24"/>
          <w:szCs w:val="24"/>
        </w:rPr>
        <w:t xml:space="preserve"> aimed</w:t>
      </w:r>
      <w:r w:rsidRPr="00CC2A6F">
        <w:rPr>
          <w:rFonts w:ascii="Times New Roman" w:hAnsi="Times New Roman"/>
          <w:sz w:val="24"/>
          <w:szCs w:val="24"/>
        </w:rPr>
        <w:t xml:space="preserve"> at determining changes in their knowledge and </w:t>
      </w:r>
      <w:r w:rsidR="00885F34" w:rsidRPr="00CC2A6F">
        <w:rPr>
          <w:rFonts w:ascii="Times New Roman" w:hAnsi="Times New Roman"/>
          <w:sz w:val="24"/>
          <w:szCs w:val="24"/>
        </w:rPr>
        <w:t>behavior</w:t>
      </w:r>
      <w:r w:rsidRPr="00CC2A6F">
        <w:rPr>
          <w:rFonts w:ascii="Times New Roman" w:hAnsi="Times New Roman"/>
          <w:sz w:val="24"/>
          <w:szCs w:val="24"/>
        </w:rPr>
        <w:t xml:space="preserve">, as well as practices following project implementation. </w:t>
      </w:r>
    </w:p>
    <w:p w14:paraId="14BA0990" w14:textId="77777777" w:rsidR="008F7A43" w:rsidRPr="00CC2A6F" w:rsidRDefault="008F7A43" w:rsidP="00E669E3">
      <w:pPr>
        <w:spacing w:after="0" w:line="360" w:lineRule="auto"/>
        <w:rPr>
          <w:rFonts w:ascii="Times New Roman" w:hAnsi="Times New Roman"/>
          <w:sz w:val="24"/>
          <w:szCs w:val="24"/>
        </w:rPr>
      </w:pPr>
    </w:p>
    <w:p w14:paraId="14BA0991" w14:textId="77777777" w:rsidR="00E669E3" w:rsidRPr="00CC2A6F" w:rsidRDefault="00E669E3" w:rsidP="00E669E3">
      <w:pPr>
        <w:spacing w:after="0" w:line="360" w:lineRule="auto"/>
        <w:rPr>
          <w:rFonts w:ascii="Times New Roman" w:hAnsi="Times New Roman"/>
          <w:b/>
          <w:sz w:val="24"/>
          <w:szCs w:val="24"/>
        </w:rPr>
      </w:pPr>
      <w:r w:rsidRPr="00CC2A6F">
        <w:rPr>
          <w:rFonts w:ascii="Times New Roman" w:hAnsi="Times New Roman"/>
          <w:b/>
          <w:sz w:val="24"/>
          <w:szCs w:val="24"/>
        </w:rPr>
        <w:t>THE CONSULTANCY</w:t>
      </w:r>
    </w:p>
    <w:p w14:paraId="14BA0992" w14:textId="77777777" w:rsidR="00E669E3" w:rsidRPr="00CC2A6F" w:rsidRDefault="00E669E3" w:rsidP="00E669E3">
      <w:pPr>
        <w:spacing w:after="0" w:line="360" w:lineRule="auto"/>
        <w:rPr>
          <w:rFonts w:ascii="Times New Roman" w:hAnsi="Times New Roman"/>
          <w:sz w:val="24"/>
          <w:szCs w:val="24"/>
        </w:rPr>
      </w:pPr>
      <w:r w:rsidRPr="00CC2A6F">
        <w:rPr>
          <w:rFonts w:ascii="Times New Roman" w:hAnsi="Times New Roman"/>
          <w:sz w:val="24"/>
          <w:szCs w:val="24"/>
        </w:rPr>
        <w:t>For this evaluation, UMATI in collaboration with identified consultant will work close</w:t>
      </w:r>
      <w:r w:rsidR="00456408" w:rsidRPr="00CC2A6F">
        <w:rPr>
          <w:rFonts w:ascii="Times New Roman" w:hAnsi="Times New Roman"/>
          <w:sz w:val="24"/>
          <w:szCs w:val="24"/>
        </w:rPr>
        <w:t>ly</w:t>
      </w:r>
      <w:r w:rsidRPr="00CC2A6F">
        <w:rPr>
          <w:rFonts w:ascii="Times New Roman" w:hAnsi="Times New Roman"/>
          <w:sz w:val="24"/>
          <w:szCs w:val="24"/>
        </w:rPr>
        <w:t xml:space="preserve"> to develop the evaluation tools and further sharpen the methodology </w:t>
      </w:r>
      <w:r w:rsidR="00456408" w:rsidRPr="00CC2A6F">
        <w:rPr>
          <w:rFonts w:ascii="Times New Roman" w:hAnsi="Times New Roman"/>
          <w:sz w:val="24"/>
          <w:szCs w:val="24"/>
        </w:rPr>
        <w:t>before</w:t>
      </w:r>
      <w:r w:rsidRPr="00CC2A6F">
        <w:rPr>
          <w:rFonts w:ascii="Times New Roman" w:hAnsi="Times New Roman"/>
          <w:sz w:val="24"/>
          <w:szCs w:val="24"/>
        </w:rPr>
        <w:t xml:space="preserve"> the implementation of the work. </w:t>
      </w:r>
    </w:p>
    <w:p w14:paraId="14BA0993" w14:textId="77777777" w:rsidR="00E669E3" w:rsidRDefault="00E669E3" w:rsidP="00E669E3">
      <w:pPr>
        <w:spacing w:after="0" w:line="360" w:lineRule="auto"/>
        <w:rPr>
          <w:rFonts w:ascii="Times New Roman" w:hAnsi="Times New Roman"/>
          <w:sz w:val="24"/>
          <w:szCs w:val="24"/>
        </w:rPr>
      </w:pPr>
    </w:p>
    <w:p w14:paraId="7D9B470D" w14:textId="77777777" w:rsidR="00CC2A6F" w:rsidRPr="00CC2A6F" w:rsidRDefault="00CC2A6F" w:rsidP="00E669E3">
      <w:pPr>
        <w:spacing w:after="0" w:line="360" w:lineRule="auto"/>
        <w:rPr>
          <w:rFonts w:ascii="Times New Roman" w:hAnsi="Times New Roman"/>
          <w:sz w:val="24"/>
          <w:szCs w:val="24"/>
        </w:rPr>
      </w:pPr>
    </w:p>
    <w:p w14:paraId="14BA0994" w14:textId="77777777" w:rsidR="00E669E3" w:rsidRPr="00CC2A6F" w:rsidRDefault="00E669E3" w:rsidP="00E669E3">
      <w:pPr>
        <w:spacing w:after="0" w:line="360" w:lineRule="auto"/>
        <w:rPr>
          <w:rFonts w:ascii="Times New Roman" w:hAnsi="Times New Roman"/>
          <w:b/>
          <w:sz w:val="24"/>
          <w:szCs w:val="24"/>
        </w:rPr>
      </w:pPr>
      <w:r w:rsidRPr="00CC2A6F">
        <w:rPr>
          <w:rFonts w:ascii="Times New Roman" w:hAnsi="Times New Roman"/>
          <w:b/>
          <w:sz w:val="24"/>
          <w:szCs w:val="24"/>
        </w:rPr>
        <w:lastRenderedPageBreak/>
        <w:t>SCOPE OF WORK</w:t>
      </w:r>
    </w:p>
    <w:p w14:paraId="14BA0995" w14:textId="77777777" w:rsidR="00E669E3" w:rsidRPr="00CC2A6F" w:rsidRDefault="00E669E3" w:rsidP="00E669E3">
      <w:pPr>
        <w:spacing w:after="0" w:line="360" w:lineRule="auto"/>
        <w:rPr>
          <w:rFonts w:ascii="Times New Roman" w:hAnsi="Times New Roman"/>
          <w:sz w:val="24"/>
          <w:szCs w:val="24"/>
        </w:rPr>
      </w:pPr>
      <w:r w:rsidRPr="00CC2A6F">
        <w:rPr>
          <w:rFonts w:ascii="Times New Roman" w:hAnsi="Times New Roman"/>
          <w:sz w:val="24"/>
          <w:szCs w:val="24"/>
        </w:rPr>
        <w:t xml:space="preserve"> The following is a general scope of work for the evaluation. </w:t>
      </w:r>
    </w:p>
    <w:p w14:paraId="24CBB49D" w14:textId="48E89D85" w:rsidR="00885F34" w:rsidRPr="00CC2A6F" w:rsidRDefault="00885F34" w:rsidP="00E669E3">
      <w:pPr>
        <w:pStyle w:val="ListParagraph"/>
        <w:numPr>
          <w:ilvl w:val="0"/>
          <w:numId w:val="6"/>
        </w:numPr>
        <w:spacing w:after="0" w:line="360" w:lineRule="auto"/>
        <w:rPr>
          <w:rFonts w:ascii="Times New Roman" w:hAnsi="Times New Roman"/>
          <w:sz w:val="24"/>
          <w:szCs w:val="24"/>
        </w:rPr>
      </w:pPr>
      <w:r w:rsidRPr="00CC2A6F">
        <w:rPr>
          <w:rFonts w:ascii="Times New Roman" w:hAnsi="Times New Roman"/>
          <w:sz w:val="24"/>
          <w:szCs w:val="24"/>
        </w:rPr>
        <w:t xml:space="preserve">To prepare and present </w:t>
      </w:r>
      <w:proofErr w:type="gramStart"/>
      <w:r w:rsidRPr="00CC2A6F">
        <w:rPr>
          <w:rFonts w:ascii="Times New Roman" w:hAnsi="Times New Roman"/>
          <w:sz w:val="24"/>
          <w:szCs w:val="24"/>
        </w:rPr>
        <w:t>the  evaluation</w:t>
      </w:r>
      <w:proofErr w:type="gramEnd"/>
      <w:r w:rsidRPr="00CC2A6F">
        <w:rPr>
          <w:rFonts w:ascii="Times New Roman" w:hAnsi="Times New Roman"/>
          <w:sz w:val="24"/>
          <w:szCs w:val="24"/>
        </w:rPr>
        <w:t xml:space="preserve"> protocol </w:t>
      </w:r>
    </w:p>
    <w:p w14:paraId="5A8319B0" w14:textId="77777777" w:rsidR="00885F34" w:rsidRPr="00CC2A6F" w:rsidRDefault="00885F34" w:rsidP="00885F34">
      <w:pPr>
        <w:pStyle w:val="ListParagraph"/>
        <w:numPr>
          <w:ilvl w:val="0"/>
          <w:numId w:val="6"/>
        </w:numPr>
        <w:spacing w:after="0" w:line="360" w:lineRule="auto"/>
        <w:rPr>
          <w:rFonts w:ascii="Times New Roman" w:hAnsi="Times New Roman"/>
          <w:sz w:val="24"/>
          <w:szCs w:val="24"/>
        </w:rPr>
      </w:pPr>
      <w:r w:rsidRPr="00CC2A6F">
        <w:rPr>
          <w:rFonts w:ascii="Times New Roman" w:hAnsi="Times New Roman"/>
          <w:sz w:val="24"/>
          <w:szCs w:val="24"/>
        </w:rPr>
        <w:t xml:space="preserve">To prepare and </w:t>
      </w:r>
      <w:proofErr w:type="gramStart"/>
      <w:r w:rsidRPr="00CC2A6F">
        <w:rPr>
          <w:rFonts w:ascii="Times New Roman" w:hAnsi="Times New Roman"/>
          <w:sz w:val="24"/>
          <w:szCs w:val="24"/>
        </w:rPr>
        <w:t>Present  the</w:t>
      </w:r>
      <w:proofErr w:type="gramEnd"/>
      <w:r w:rsidRPr="00CC2A6F">
        <w:rPr>
          <w:rFonts w:ascii="Times New Roman" w:hAnsi="Times New Roman"/>
          <w:sz w:val="24"/>
          <w:szCs w:val="24"/>
        </w:rPr>
        <w:t xml:space="preserve"> developed evaluation tools </w:t>
      </w:r>
    </w:p>
    <w:p w14:paraId="534F06DC" w14:textId="481645B1" w:rsidR="00885F34" w:rsidRPr="00CC2A6F" w:rsidRDefault="00885F34" w:rsidP="00885F34">
      <w:pPr>
        <w:pStyle w:val="ListParagraph"/>
        <w:numPr>
          <w:ilvl w:val="0"/>
          <w:numId w:val="6"/>
        </w:numPr>
        <w:spacing w:after="0" w:line="360" w:lineRule="auto"/>
        <w:rPr>
          <w:rFonts w:ascii="Times New Roman" w:hAnsi="Times New Roman"/>
          <w:sz w:val="24"/>
          <w:szCs w:val="24"/>
        </w:rPr>
      </w:pPr>
      <w:r w:rsidRPr="00CC2A6F">
        <w:rPr>
          <w:rFonts w:ascii="Times New Roman" w:hAnsi="Times New Roman"/>
          <w:sz w:val="24"/>
          <w:szCs w:val="24"/>
        </w:rPr>
        <w:t xml:space="preserve">To apply for an ethical clearance </w:t>
      </w:r>
      <w:proofErr w:type="gramStart"/>
      <w:r w:rsidRPr="00CC2A6F">
        <w:rPr>
          <w:rFonts w:ascii="Times New Roman" w:hAnsi="Times New Roman"/>
          <w:sz w:val="24"/>
          <w:szCs w:val="24"/>
        </w:rPr>
        <w:t>certificate  with</w:t>
      </w:r>
      <w:proofErr w:type="gramEnd"/>
      <w:r w:rsidRPr="00CC2A6F">
        <w:rPr>
          <w:rFonts w:ascii="Times New Roman" w:hAnsi="Times New Roman"/>
          <w:sz w:val="24"/>
          <w:szCs w:val="24"/>
        </w:rPr>
        <w:t xml:space="preserve"> support from UMATI </w:t>
      </w:r>
    </w:p>
    <w:p w14:paraId="14BA0997" w14:textId="77777777" w:rsidR="00E669E3" w:rsidRPr="00CC2A6F" w:rsidRDefault="00E669E3" w:rsidP="00E669E3">
      <w:pPr>
        <w:pStyle w:val="ListParagraph"/>
        <w:numPr>
          <w:ilvl w:val="0"/>
          <w:numId w:val="6"/>
        </w:numPr>
        <w:spacing w:after="0" w:line="360" w:lineRule="auto"/>
        <w:rPr>
          <w:rFonts w:ascii="Times New Roman" w:hAnsi="Times New Roman"/>
          <w:sz w:val="24"/>
          <w:szCs w:val="24"/>
        </w:rPr>
      </w:pPr>
      <w:r w:rsidRPr="00CC2A6F">
        <w:rPr>
          <w:rFonts w:ascii="Times New Roman" w:hAnsi="Times New Roman"/>
          <w:sz w:val="24"/>
          <w:szCs w:val="24"/>
        </w:rPr>
        <w:t xml:space="preserve">To work with UMATI staff to finalize an appropriate </w:t>
      </w:r>
      <w:proofErr w:type="gramStart"/>
      <w:r w:rsidR="00EC2299" w:rsidRPr="00CC2A6F">
        <w:rPr>
          <w:rFonts w:ascii="Times New Roman" w:hAnsi="Times New Roman"/>
          <w:sz w:val="24"/>
          <w:szCs w:val="24"/>
        </w:rPr>
        <w:t xml:space="preserve">evaluation </w:t>
      </w:r>
      <w:r w:rsidRPr="00CC2A6F">
        <w:rPr>
          <w:rFonts w:ascii="Times New Roman" w:hAnsi="Times New Roman"/>
          <w:sz w:val="24"/>
          <w:szCs w:val="24"/>
        </w:rPr>
        <w:t xml:space="preserve"> design</w:t>
      </w:r>
      <w:proofErr w:type="gramEnd"/>
    </w:p>
    <w:p w14:paraId="14BA0998" w14:textId="520E482B" w:rsidR="00E669E3" w:rsidRPr="00CC2A6F" w:rsidRDefault="00E669E3" w:rsidP="00E669E3">
      <w:pPr>
        <w:pStyle w:val="ListParagraph"/>
        <w:numPr>
          <w:ilvl w:val="0"/>
          <w:numId w:val="6"/>
        </w:numPr>
        <w:spacing w:after="0" w:line="360" w:lineRule="auto"/>
        <w:rPr>
          <w:rFonts w:ascii="Times New Roman" w:hAnsi="Times New Roman"/>
          <w:sz w:val="24"/>
          <w:szCs w:val="24"/>
        </w:rPr>
      </w:pPr>
      <w:r w:rsidRPr="00CC2A6F">
        <w:rPr>
          <w:rFonts w:ascii="Times New Roman" w:hAnsi="Times New Roman"/>
          <w:sz w:val="24"/>
          <w:szCs w:val="24"/>
        </w:rPr>
        <w:t xml:space="preserve">To carry out </w:t>
      </w:r>
      <w:r w:rsidR="00456408" w:rsidRPr="00CC2A6F">
        <w:rPr>
          <w:rFonts w:ascii="Times New Roman" w:hAnsi="Times New Roman"/>
          <w:sz w:val="24"/>
          <w:szCs w:val="24"/>
        </w:rPr>
        <w:t xml:space="preserve">a </w:t>
      </w:r>
      <w:r w:rsidRPr="00CC2A6F">
        <w:rPr>
          <w:rFonts w:ascii="Times New Roman" w:hAnsi="Times New Roman"/>
          <w:sz w:val="24"/>
          <w:szCs w:val="24"/>
        </w:rPr>
        <w:t>desk review of existing data/information related to the project available at the project site</w:t>
      </w:r>
      <w:r w:rsidR="00885F34" w:rsidRPr="00CC2A6F">
        <w:rPr>
          <w:rFonts w:ascii="Times New Roman" w:hAnsi="Times New Roman"/>
          <w:sz w:val="24"/>
          <w:szCs w:val="24"/>
        </w:rPr>
        <w:t xml:space="preserve"> and </w:t>
      </w:r>
      <w:proofErr w:type="gramStart"/>
      <w:r w:rsidR="00885F34" w:rsidRPr="00CC2A6F">
        <w:rPr>
          <w:rFonts w:ascii="Times New Roman" w:hAnsi="Times New Roman"/>
          <w:sz w:val="24"/>
          <w:szCs w:val="24"/>
        </w:rPr>
        <w:t>UMATI  HQ</w:t>
      </w:r>
      <w:proofErr w:type="gramEnd"/>
      <w:r w:rsidR="00885F34" w:rsidRPr="00CC2A6F">
        <w:rPr>
          <w:rFonts w:ascii="Times New Roman" w:hAnsi="Times New Roman"/>
          <w:sz w:val="24"/>
          <w:szCs w:val="24"/>
        </w:rPr>
        <w:t>.</w:t>
      </w:r>
    </w:p>
    <w:p w14:paraId="14BA0999" w14:textId="18F581C7" w:rsidR="00E669E3" w:rsidRPr="00CC2A6F" w:rsidRDefault="00E669E3" w:rsidP="00E669E3">
      <w:pPr>
        <w:pStyle w:val="ListParagraph"/>
        <w:numPr>
          <w:ilvl w:val="0"/>
          <w:numId w:val="6"/>
        </w:numPr>
        <w:spacing w:after="0" w:line="360" w:lineRule="auto"/>
        <w:rPr>
          <w:rFonts w:ascii="Times New Roman" w:hAnsi="Times New Roman"/>
          <w:sz w:val="24"/>
          <w:szCs w:val="24"/>
        </w:rPr>
      </w:pPr>
      <w:r w:rsidRPr="00CC2A6F">
        <w:rPr>
          <w:rFonts w:ascii="Times New Roman" w:hAnsi="Times New Roman"/>
          <w:sz w:val="24"/>
          <w:szCs w:val="24"/>
        </w:rPr>
        <w:t>To translate</w:t>
      </w:r>
      <w:r w:rsidR="00885F34" w:rsidRPr="00CC2A6F">
        <w:rPr>
          <w:rFonts w:ascii="Times New Roman" w:hAnsi="Times New Roman"/>
          <w:sz w:val="24"/>
          <w:szCs w:val="24"/>
        </w:rPr>
        <w:t xml:space="preserve"> the developed evaluation </w:t>
      </w:r>
      <w:r w:rsidR="00CC2A6F" w:rsidRPr="00CC2A6F">
        <w:rPr>
          <w:rFonts w:ascii="Times New Roman" w:hAnsi="Times New Roman"/>
          <w:sz w:val="24"/>
          <w:szCs w:val="24"/>
        </w:rPr>
        <w:t>tools</w:t>
      </w:r>
      <w:r w:rsidR="00CC2A6F">
        <w:rPr>
          <w:rFonts w:ascii="Times New Roman" w:hAnsi="Times New Roman"/>
          <w:sz w:val="24"/>
          <w:szCs w:val="24"/>
        </w:rPr>
        <w:t xml:space="preserve"> </w:t>
      </w:r>
      <w:r w:rsidR="00456408" w:rsidRPr="00CC2A6F">
        <w:rPr>
          <w:rFonts w:ascii="Times New Roman" w:hAnsi="Times New Roman"/>
          <w:sz w:val="24"/>
          <w:szCs w:val="24"/>
        </w:rPr>
        <w:t>in</w:t>
      </w:r>
      <w:r w:rsidRPr="00CC2A6F">
        <w:rPr>
          <w:rFonts w:ascii="Times New Roman" w:hAnsi="Times New Roman"/>
          <w:sz w:val="24"/>
          <w:szCs w:val="24"/>
        </w:rPr>
        <w:t>to commonly spoken</w:t>
      </w:r>
      <w:r w:rsidR="00885F34" w:rsidRPr="00CC2A6F">
        <w:rPr>
          <w:rFonts w:ascii="Times New Roman" w:hAnsi="Times New Roman"/>
          <w:sz w:val="24"/>
          <w:szCs w:val="24"/>
        </w:rPr>
        <w:t xml:space="preserve"> </w:t>
      </w:r>
      <w:proofErr w:type="gramStart"/>
      <w:r w:rsidR="00885F34" w:rsidRPr="00CC2A6F">
        <w:rPr>
          <w:rFonts w:ascii="Times New Roman" w:hAnsi="Times New Roman"/>
          <w:sz w:val="24"/>
          <w:szCs w:val="24"/>
        </w:rPr>
        <w:t xml:space="preserve">language </w:t>
      </w:r>
      <w:r w:rsidRPr="00CC2A6F">
        <w:rPr>
          <w:rFonts w:ascii="Times New Roman" w:hAnsi="Times New Roman"/>
          <w:sz w:val="24"/>
          <w:szCs w:val="24"/>
        </w:rPr>
        <w:t xml:space="preserve"> in</w:t>
      </w:r>
      <w:proofErr w:type="gramEnd"/>
      <w:r w:rsidRPr="00CC2A6F">
        <w:rPr>
          <w:rFonts w:ascii="Times New Roman" w:hAnsi="Times New Roman"/>
          <w:sz w:val="24"/>
          <w:szCs w:val="24"/>
        </w:rPr>
        <w:t xml:space="preserve"> the local areas and translated back into English. </w:t>
      </w:r>
    </w:p>
    <w:p w14:paraId="14BA099A" w14:textId="40089F13" w:rsidR="00E669E3" w:rsidRPr="00CC2A6F" w:rsidRDefault="00E669E3" w:rsidP="00E669E3">
      <w:pPr>
        <w:pStyle w:val="ListParagraph"/>
        <w:numPr>
          <w:ilvl w:val="0"/>
          <w:numId w:val="6"/>
        </w:numPr>
        <w:spacing w:after="0" w:line="360" w:lineRule="auto"/>
        <w:rPr>
          <w:rFonts w:ascii="Times New Roman" w:hAnsi="Times New Roman"/>
          <w:sz w:val="24"/>
          <w:szCs w:val="24"/>
        </w:rPr>
      </w:pPr>
      <w:r w:rsidRPr="00CC2A6F">
        <w:rPr>
          <w:rFonts w:ascii="Times New Roman" w:hAnsi="Times New Roman"/>
          <w:sz w:val="24"/>
          <w:szCs w:val="24"/>
        </w:rPr>
        <w:t xml:space="preserve">To coordinate logistics of collection of necessary data, supervision of </w:t>
      </w:r>
      <w:r w:rsidR="00EC2299" w:rsidRPr="00CC2A6F">
        <w:rPr>
          <w:rFonts w:ascii="Times New Roman" w:hAnsi="Times New Roman"/>
          <w:sz w:val="24"/>
          <w:szCs w:val="24"/>
        </w:rPr>
        <w:t>evaluation team</w:t>
      </w:r>
      <w:r w:rsidRPr="00CC2A6F">
        <w:rPr>
          <w:rFonts w:ascii="Times New Roman" w:hAnsi="Times New Roman"/>
          <w:sz w:val="24"/>
          <w:szCs w:val="24"/>
        </w:rPr>
        <w:t xml:space="preserve"> (</w:t>
      </w:r>
      <w:r w:rsidR="00885F34" w:rsidRPr="00CC2A6F">
        <w:rPr>
          <w:rFonts w:ascii="Times New Roman" w:hAnsi="Times New Roman"/>
          <w:sz w:val="24"/>
          <w:szCs w:val="24"/>
        </w:rPr>
        <w:t xml:space="preserve">Data </w:t>
      </w:r>
      <w:proofErr w:type="gramStart"/>
      <w:r w:rsidR="00885F34" w:rsidRPr="00CC2A6F">
        <w:rPr>
          <w:rFonts w:ascii="Times New Roman" w:hAnsi="Times New Roman"/>
          <w:sz w:val="24"/>
          <w:szCs w:val="24"/>
        </w:rPr>
        <w:t xml:space="preserve">Collectors </w:t>
      </w:r>
      <w:r w:rsidRPr="00CC2A6F">
        <w:rPr>
          <w:rFonts w:ascii="Times New Roman" w:hAnsi="Times New Roman"/>
          <w:sz w:val="24"/>
          <w:szCs w:val="24"/>
        </w:rPr>
        <w:t>)</w:t>
      </w:r>
      <w:proofErr w:type="gramEnd"/>
      <w:r w:rsidRPr="00CC2A6F">
        <w:rPr>
          <w:rFonts w:ascii="Times New Roman" w:hAnsi="Times New Roman"/>
          <w:sz w:val="24"/>
          <w:szCs w:val="24"/>
        </w:rPr>
        <w:t xml:space="preserve">, quality control of data, cleaning, analysis and interpretation of the findings. </w:t>
      </w:r>
    </w:p>
    <w:p w14:paraId="14BA099B" w14:textId="77777777" w:rsidR="00E669E3" w:rsidRPr="00CC2A6F" w:rsidRDefault="00E669E3" w:rsidP="00E669E3">
      <w:pPr>
        <w:pStyle w:val="ListParagraph"/>
        <w:numPr>
          <w:ilvl w:val="0"/>
          <w:numId w:val="6"/>
        </w:numPr>
        <w:spacing w:after="0" w:line="360" w:lineRule="auto"/>
        <w:rPr>
          <w:rFonts w:ascii="Times New Roman" w:hAnsi="Times New Roman"/>
          <w:sz w:val="24"/>
          <w:szCs w:val="24"/>
        </w:rPr>
      </w:pPr>
      <w:r w:rsidRPr="00CC2A6F">
        <w:rPr>
          <w:rFonts w:ascii="Times New Roman" w:hAnsi="Times New Roman"/>
          <w:sz w:val="24"/>
          <w:szCs w:val="24"/>
        </w:rPr>
        <w:t xml:space="preserve">To analyze and evaluate the outcomes, impact and effectiveness of the project interventions. </w:t>
      </w:r>
    </w:p>
    <w:p w14:paraId="14BA099C" w14:textId="77777777" w:rsidR="00E669E3" w:rsidRPr="00CC2A6F" w:rsidRDefault="00E669E3" w:rsidP="00E669E3">
      <w:pPr>
        <w:pStyle w:val="ListParagraph"/>
        <w:numPr>
          <w:ilvl w:val="0"/>
          <w:numId w:val="6"/>
        </w:numPr>
        <w:spacing w:after="0" w:line="360" w:lineRule="auto"/>
        <w:rPr>
          <w:rFonts w:ascii="Times New Roman" w:hAnsi="Times New Roman"/>
          <w:sz w:val="24"/>
          <w:szCs w:val="24"/>
        </w:rPr>
      </w:pPr>
      <w:r w:rsidRPr="00CC2A6F">
        <w:rPr>
          <w:rFonts w:ascii="Times New Roman" w:hAnsi="Times New Roman"/>
          <w:sz w:val="24"/>
          <w:szCs w:val="24"/>
        </w:rPr>
        <w:t xml:space="preserve">To analyze and evaluate the sustainability potentials of the project intervention/impact and provide recommendations as appropriate. </w:t>
      </w:r>
    </w:p>
    <w:p w14:paraId="14BA099D" w14:textId="77777777" w:rsidR="00E669E3" w:rsidRPr="00CC2A6F" w:rsidRDefault="00E669E3" w:rsidP="00E669E3">
      <w:pPr>
        <w:pStyle w:val="ListParagraph"/>
        <w:numPr>
          <w:ilvl w:val="0"/>
          <w:numId w:val="6"/>
        </w:numPr>
        <w:spacing w:after="0" w:line="360" w:lineRule="auto"/>
        <w:rPr>
          <w:rFonts w:ascii="Times New Roman" w:hAnsi="Times New Roman"/>
          <w:sz w:val="24"/>
          <w:szCs w:val="24"/>
        </w:rPr>
      </w:pPr>
      <w:r w:rsidRPr="00CC2A6F">
        <w:rPr>
          <w:rFonts w:ascii="Times New Roman" w:hAnsi="Times New Roman"/>
          <w:sz w:val="24"/>
          <w:szCs w:val="24"/>
        </w:rPr>
        <w:t xml:space="preserve">To highlight lessons learnt and formulate recommendations with a focus on assessing how individual elements of success could be replicated or scaled up for subsequent projects. </w:t>
      </w:r>
    </w:p>
    <w:p w14:paraId="14BA099E" w14:textId="77777777" w:rsidR="00E669E3" w:rsidRPr="00CC2A6F" w:rsidRDefault="00E669E3" w:rsidP="00E669E3">
      <w:pPr>
        <w:pStyle w:val="ListParagraph"/>
        <w:numPr>
          <w:ilvl w:val="0"/>
          <w:numId w:val="6"/>
        </w:numPr>
        <w:spacing w:after="0" w:line="360" w:lineRule="auto"/>
        <w:rPr>
          <w:rFonts w:ascii="Times New Roman" w:hAnsi="Times New Roman"/>
          <w:sz w:val="24"/>
          <w:szCs w:val="24"/>
        </w:rPr>
      </w:pPr>
      <w:r w:rsidRPr="00CC2A6F">
        <w:rPr>
          <w:rFonts w:ascii="Times New Roman" w:hAnsi="Times New Roman"/>
          <w:sz w:val="24"/>
          <w:szCs w:val="24"/>
        </w:rPr>
        <w:t xml:space="preserve">To develop </w:t>
      </w:r>
      <w:r w:rsidR="00456408" w:rsidRPr="00CC2A6F">
        <w:rPr>
          <w:rFonts w:ascii="Times New Roman" w:hAnsi="Times New Roman"/>
          <w:sz w:val="24"/>
          <w:szCs w:val="24"/>
        </w:rPr>
        <w:t xml:space="preserve">the </w:t>
      </w:r>
      <w:r w:rsidRPr="00CC2A6F">
        <w:rPr>
          <w:rFonts w:ascii="Times New Roman" w:hAnsi="Times New Roman"/>
          <w:sz w:val="24"/>
          <w:szCs w:val="24"/>
        </w:rPr>
        <w:t>final evaluation report</w:t>
      </w:r>
    </w:p>
    <w:p w14:paraId="14BA099F" w14:textId="77777777" w:rsidR="00E669E3" w:rsidRPr="00CC2A6F" w:rsidRDefault="00E669E3" w:rsidP="00E669E3">
      <w:pPr>
        <w:pStyle w:val="ListParagraph"/>
        <w:numPr>
          <w:ilvl w:val="0"/>
          <w:numId w:val="6"/>
        </w:numPr>
        <w:spacing w:after="0" w:line="360" w:lineRule="auto"/>
        <w:rPr>
          <w:rFonts w:ascii="Times New Roman" w:hAnsi="Times New Roman"/>
          <w:sz w:val="24"/>
          <w:szCs w:val="24"/>
        </w:rPr>
      </w:pPr>
      <w:r w:rsidRPr="00CC2A6F">
        <w:rPr>
          <w:rFonts w:ascii="Times New Roman" w:hAnsi="Times New Roman"/>
          <w:sz w:val="24"/>
          <w:szCs w:val="24"/>
        </w:rPr>
        <w:t>Present the evaluation</w:t>
      </w:r>
      <w:r w:rsidR="0014694A" w:rsidRPr="00CC2A6F">
        <w:rPr>
          <w:rFonts w:ascii="Times New Roman" w:hAnsi="Times New Roman"/>
          <w:sz w:val="24"/>
          <w:szCs w:val="24"/>
        </w:rPr>
        <w:t xml:space="preserve"> </w:t>
      </w:r>
      <w:proofErr w:type="gramStart"/>
      <w:r w:rsidR="0014694A" w:rsidRPr="00CC2A6F">
        <w:rPr>
          <w:rFonts w:ascii="Times New Roman" w:hAnsi="Times New Roman"/>
          <w:sz w:val="24"/>
          <w:szCs w:val="24"/>
        </w:rPr>
        <w:t xml:space="preserve">report </w:t>
      </w:r>
      <w:r w:rsidRPr="00CC2A6F">
        <w:rPr>
          <w:rFonts w:ascii="Times New Roman" w:hAnsi="Times New Roman"/>
          <w:sz w:val="24"/>
          <w:szCs w:val="24"/>
        </w:rPr>
        <w:t xml:space="preserve"> at</w:t>
      </w:r>
      <w:proofErr w:type="gramEnd"/>
      <w:r w:rsidRPr="00CC2A6F">
        <w:rPr>
          <w:rFonts w:ascii="Times New Roman" w:hAnsi="Times New Roman"/>
          <w:sz w:val="24"/>
          <w:szCs w:val="24"/>
        </w:rPr>
        <w:t xml:space="preserve"> a dissemination workshop </w:t>
      </w:r>
    </w:p>
    <w:p w14:paraId="14BA09A2" w14:textId="77777777" w:rsidR="008F7A43" w:rsidRPr="00CC2A6F" w:rsidRDefault="008F7A43" w:rsidP="00E669E3">
      <w:pPr>
        <w:spacing w:after="0" w:line="360" w:lineRule="auto"/>
        <w:rPr>
          <w:rFonts w:ascii="Times New Roman" w:hAnsi="Times New Roman"/>
          <w:sz w:val="24"/>
          <w:szCs w:val="24"/>
        </w:rPr>
      </w:pPr>
    </w:p>
    <w:p w14:paraId="14BA09A3" w14:textId="77777777" w:rsidR="00E669E3" w:rsidRPr="00CC2A6F" w:rsidRDefault="00E669E3" w:rsidP="00E669E3">
      <w:pPr>
        <w:spacing w:after="0" w:line="360" w:lineRule="auto"/>
        <w:rPr>
          <w:rFonts w:ascii="Times New Roman" w:hAnsi="Times New Roman"/>
          <w:b/>
          <w:sz w:val="24"/>
          <w:szCs w:val="24"/>
        </w:rPr>
      </w:pPr>
      <w:r w:rsidRPr="00CC2A6F">
        <w:rPr>
          <w:rFonts w:ascii="Times New Roman" w:hAnsi="Times New Roman"/>
          <w:b/>
          <w:sz w:val="24"/>
          <w:szCs w:val="24"/>
        </w:rPr>
        <w:t>REQUIREMENTS</w:t>
      </w:r>
    </w:p>
    <w:p w14:paraId="14BA09A4" w14:textId="77777777" w:rsidR="00E669E3" w:rsidRPr="00CC2A6F" w:rsidRDefault="00E669E3" w:rsidP="00E669E3">
      <w:pPr>
        <w:spacing w:after="0" w:line="360" w:lineRule="auto"/>
        <w:rPr>
          <w:rFonts w:ascii="Times New Roman" w:hAnsi="Times New Roman"/>
          <w:sz w:val="24"/>
          <w:szCs w:val="24"/>
        </w:rPr>
      </w:pPr>
      <w:r w:rsidRPr="00CC2A6F">
        <w:rPr>
          <w:rFonts w:ascii="Times New Roman" w:hAnsi="Times New Roman"/>
          <w:sz w:val="24"/>
          <w:szCs w:val="24"/>
        </w:rPr>
        <w:t>UM</w:t>
      </w:r>
      <w:r w:rsidR="0014694A" w:rsidRPr="00CC2A6F">
        <w:rPr>
          <w:rFonts w:ascii="Times New Roman" w:hAnsi="Times New Roman"/>
          <w:sz w:val="24"/>
          <w:szCs w:val="24"/>
        </w:rPr>
        <w:t xml:space="preserve">ATI is looking for a consultant (Principal Investigator) </w:t>
      </w:r>
      <w:r w:rsidRPr="00CC2A6F">
        <w:rPr>
          <w:rFonts w:ascii="Times New Roman" w:hAnsi="Times New Roman"/>
          <w:sz w:val="24"/>
          <w:szCs w:val="24"/>
        </w:rPr>
        <w:t xml:space="preserve">with the following set of skills, knowledge and experience: </w:t>
      </w:r>
    </w:p>
    <w:p w14:paraId="14BA09A5" w14:textId="77777777" w:rsidR="00E669E3" w:rsidRPr="00CC2A6F" w:rsidRDefault="00E669E3" w:rsidP="00E669E3">
      <w:pPr>
        <w:spacing w:after="0" w:line="360" w:lineRule="auto"/>
        <w:rPr>
          <w:rFonts w:ascii="Times New Roman" w:hAnsi="Times New Roman"/>
          <w:sz w:val="24"/>
          <w:szCs w:val="24"/>
        </w:rPr>
      </w:pPr>
    </w:p>
    <w:p w14:paraId="14BA09A6" w14:textId="77777777" w:rsidR="00E669E3" w:rsidRPr="00CC2A6F" w:rsidRDefault="00E669E3" w:rsidP="00E669E3">
      <w:pPr>
        <w:pStyle w:val="ListParagraph"/>
        <w:numPr>
          <w:ilvl w:val="0"/>
          <w:numId w:val="7"/>
        </w:numPr>
        <w:spacing w:after="0" w:line="360" w:lineRule="auto"/>
        <w:rPr>
          <w:rFonts w:ascii="Times New Roman" w:hAnsi="Times New Roman"/>
          <w:sz w:val="24"/>
          <w:szCs w:val="24"/>
        </w:rPr>
      </w:pPr>
      <w:r w:rsidRPr="00CC2A6F">
        <w:rPr>
          <w:rFonts w:ascii="Times New Roman" w:hAnsi="Times New Roman"/>
          <w:sz w:val="24"/>
          <w:szCs w:val="24"/>
        </w:rPr>
        <w:t xml:space="preserve">A strong evaluation background with </w:t>
      </w:r>
      <w:r w:rsidR="00456408" w:rsidRPr="00CC2A6F">
        <w:rPr>
          <w:rFonts w:ascii="Times New Roman" w:hAnsi="Times New Roman"/>
          <w:sz w:val="24"/>
          <w:szCs w:val="24"/>
        </w:rPr>
        <w:t xml:space="preserve">a </w:t>
      </w:r>
      <w:r w:rsidRPr="00CC2A6F">
        <w:rPr>
          <w:rFonts w:ascii="Times New Roman" w:hAnsi="Times New Roman"/>
          <w:sz w:val="24"/>
          <w:szCs w:val="24"/>
        </w:rPr>
        <w:t>proven record of successfully conducting assignments of similar nature.</w:t>
      </w:r>
    </w:p>
    <w:p w14:paraId="14BA09A7" w14:textId="77777777" w:rsidR="00E669E3" w:rsidRPr="00CC2A6F" w:rsidRDefault="00E669E3" w:rsidP="00E669E3">
      <w:pPr>
        <w:pStyle w:val="ListParagraph"/>
        <w:numPr>
          <w:ilvl w:val="0"/>
          <w:numId w:val="7"/>
        </w:numPr>
        <w:spacing w:after="0" w:line="360" w:lineRule="auto"/>
        <w:rPr>
          <w:rFonts w:ascii="Times New Roman" w:hAnsi="Times New Roman"/>
          <w:sz w:val="24"/>
          <w:szCs w:val="24"/>
        </w:rPr>
      </w:pPr>
      <w:r w:rsidRPr="00CC2A6F">
        <w:rPr>
          <w:rFonts w:ascii="Times New Roman" w:hAnsi="Times New Roman"/>
          <w:sz w:val="24"/>
          <w:szCs w:val="24"/>
        </w:rPr>
        <w:t xml:space="preserve">An advanced university degree in research, population studies, community health or similar </w:t>
      </w:r>
      <w:proofErr w:type="spellStart"/>
      <w:r w:rsidRPr="00CC2A6F">
        <w:rPr>
          <w:rFonts w:ascii="Times New Roman" w:hAnsi="Times New Roman"/>
          <w:sz w:val="24"/>
          <w:szCs w:val="24"/>
        </w:rPr>
        <w:t>special</w:t>
      </w:r>
      <w:r w:rsidR="00456408" w:rsidRPr="00CC2A6F">
        <w:rPr>
          <w:rFonts w:ascii="Times New Roman" w:hAnsi="Times New Roman"/>
          <w:sz w:val="24"/>
          <w:szCs w:val="24"/>
        </w:rPr>
        <w:t>i</w:t>
      </w:r>
      <w:r w:rsidRPr="00CC2A6F">
        <w:rPr>
          <w:rFonts w:ascii="Times New Roman" w:hAnsi="Times New Roman"/>
          <w:sz w:val="24"/>
          <w:szCs w:val="24"/>
        </w:rPr>
        <w:t>ty</w:t>
      </w:r>
      <w:proofErr w:type="spellEnd"/>
      <w:r w:rsidRPr="00CC2A6F">
        <w:rPr>
          <w:rFonts w:ascii="Times New Roman" w:hAnsi="Times New Roman"/>
          <w:sz w:val="24"/>
          <w:szCs w:val="24"/>
        </w:rPr>
        <w:t xml:space="preserve"> desirable. </w:t>
      </w:r>
    </w:p>
    <w:p w14:paraId="14BA09A8" w14:textId="77777777" w:rsidR="00E669E3" w:rsidRPr="00CC2A6F" w:rsidRDefault="00E669E3" w:rsidP="00E669E3">
      <w:pPr>
        <w:pStyle w:val="ListParagraph"/>
        <w:numPr>
          <w:ilvl w:val="0"/>
          <w:numId w:val="7"/>
        </w:numPr>
        <w:spacing w:after="0" w:line="360" w:lineRule="auto"/>
        <w:rPr>
          <w:rFonts w:ascii="Times New Roman" w:hAnsi="Times New Roman"/>
          <w:sz w:val="24"/>
          <w:szCs w:val="24"/>
        </w:rPr>
      </w:pPr>
      <w:r w:rsidRPr="00CC2A6F">
        <w:rPr>
          <w:rFonts w:ascii="Times New Roman" w:hAnsi="Times New Roman"/>
          <w:sz w:val="24"/>
          <w:szCs w:val="24"/>
          <w:lang w:eastAsia="ja-JP"/>
        </w:rPr>
        <w:lastRenderedPageBreak/>
        <w:t xml:space="preserve">A good understanding of the local socio-economic context, particularly of </w:t>
      </w:r>
      <w:r w:rsidRPr="00CC2A6F">
        <w:rPr>
          <w:rFonts w:ascii="Times New Roman" w:hAnsi="Times New Roman"/>
          <w:sz w:val="24"/>
          <w:szCs w:val="24"/>
        </w:rPr>
        <w:t xml:space="preserve">issues relating to </w:t>
      </w:r>
      <w:r w:rsidR="0014694A" w:rsidRPr="00CC2A6F">
        <w:rPr>
          <w:rFonts w:ascii="Times New Roman" w:hAnsi="Times New Roman"/>
          <w:sz w:val="24"/>
          <w:szCs w:val="24"/>
        </w:rPr>
        <w:t>Kigoma</w:t>
      </w:r>
      <w:r w:rsidRPr="00CC2A6F">
        <w:rPr>
          <w:rFonts w:ascii="Times New Roman" w:hAnsi="Times New Roman"/>
          <w:sz w:val="24"/>
          <w:szCs w:val="24"/>
          <w:lang w:eastAsia="ja-JP"/>
        </w:rPr>
        <w:t>.</w:t>
      </w:r>
    </w:p>
    <w:p w14:paraId="14BA09A9" w14:textId="77777777" w:rsidR="00E669E3" w:rsidRPr="00CC2A6F" w:rsidRDefault="00E669E3" w:rsidP="00E669E3">
      <w:pPr>
        <w:pStyle w:val="ListParagraph"/>
        <w:numPr>
          <w:ilvl w:val="0"/>
          <w:numId w:val="7"/>
        </w:numPr>
        <w:spacing w:after="0" w:line="360" w:lineRule="auto"/>
        <w:rPr>
          <w:rFonts w:ascii="Times New Roman" w:hAnsi="Times New Roman"/>
          <w:sz w:val="24"/>
          <w:szCs w:val="24"/>
        </w:rPr>
      </w:pPr>
      <w:r w:rsidRPr="00CC2A6F">
        <w:rPr>
          <w:rFonts w:ascii="Times New Roman" w:hAnsi="Times New Roman"/>
          <w:sz w:val="24"/>
          <w:szCs w:val="24"/>
          <w:lang w:eastAsia="ja-JP"/>
        </w:rPr>
        <w:t xml:space="preserve">Solid knowledge of SRH </w:t>
      </w:r>
    </w:p>
    <w:p w14:paraId="14BA09AA" w14:textId="77777777" w:rsidR="00E669E3" w:rsidRPr="00CC2A6F" w:rsidRDefault="00E669E3" w:rsidP="00E669E3">
      <w:pPr>
        <w:spacing w:after="0" w:line="360" w:lineRule="auto"/>
        <w:rPr>
          <w:rFonts w:ascii="Times New Roman" w:hAnsi="Times New Roman"/>
          <w:sz w:val="24"/>
          <w:szCs w:val="24"/>
        </w:rPr>
      </w:pPr>
    </w:p>
    <w:p w14:paraId="14BA09AB" w14:textId="77777777" w:rsidR="00E669E3" w:rsidRPr="00CC2A6F" w:rsidRDefault="00E669E3" w:rsidP="00E669E3">
      <w:pPr>
        <w:spacing w:after="0" w:line="360" w:lineRule="auto"/>
        <w:rPr>
          <w:rFonts w:ascii="Times New Roman" w:hAnsi="Times New Roman"/>
          <w:b/>
          <w:sz w:val="24"/>
          <w:szCs w:val="24"/>
        </w:rPr>
      </w:pPr>
      <w:r w:rsidRPr="00CC2A6F">
        <w:rPr>
          <w:rFonts w:ascii="Times New Roman" w:hAnsi="Times New Roman"/>
          <w:b/>
          <w:sz w:val="24"/>
          <w:szCs w:val="24"/>
        </w:rPr>
        <w:t xml:space="preserve">TIMELINES </w:t>
      </w:r>
    </w:p>
    <w:p w14:paraId="14BA09AC" w14:textId="14032EA4" w:rsidR="00E669E3" w:rsidRPr="00CC2A6F" w:rsidRDefault="00E669E3" w:rsidP="00E669E3">
      <w:pPr>
        <w:spacing w:after="0" w:line="360" w:lineRule="auto"/>
        <w:rPr>
          <w:rFonts w:ascii="Times New Roman" w:hAnsi="Times New Roman"/>
          <w:sz w:val="24"/>
          <w:szCs w:val="24"/>
        </w:rPr>
      </w:pPr>
      <w:r w:rsidRPr="00CC2A6F">
        <w:rPr>
          <w:rFonts w:ascii="Times New Roman" w:hAnsi="Times New Roman"/>
          <w:sz w:val="24"/>
          <w:szCs w:val="24"/>
        </w:rPr>
        <w:t xml:space="preserve">The evaluation is scheduled to take place in the month on </w:t>
      </w:r>
      <w:r w:rsidR="00CC2A6F">
        <w:rPr>
          <w:rFonts w:ascii="Times New Roman" w:hAnsi="Times New Roman"/>
          <w:sz w:val="24"/>
          <w:szCs w:val="24"/>
        </w:rPr>
        <w:t>May</w:t>
      </w:r>
      <w:r w:rsidR="00CC2A6F" w:rsidRPr="00CC2A6F">
        <w:rPr>
          <w:rFonts w:ascii="Times New Roman" w:hAnsi="Times New Roman"/>
          <w:sz w:val="24"/>
          <w:szCs w:val="24"/>
        </w:rPr>
        <w:t xml:space="preserve"> </w:t>
      </w:r>
      <w:r w:rsidRPr="00CC2A6F">
        <w:rPr>
          <w:rFonts w:ascii="Times New Roman" w:hAnsi="Times New Roman"/>
          <w:sz w:val="24"/>
          <w:szCs w:val="24"/>
        </w:rPr>
        <w:t>20</w:t>
      </w:r>
      <w:r w:rsidR="0014694A" w:rsidRPr="00CC2A6F">
        <w:rPr>
          <w:rFonts w:ascii="Times New Roman" w:hAnsi="Times New Roman"/>
          <w:sz w:val="24"/>
          <w:szCs w:val="24"/>
        </w:rPr>
        <w:t>2</w:t>
      </w:r>
      <w:r w:rsidR="00885F34" w:rsidRPr="00CC2A6F">
        <w:rPr>
          <w:rFonts w:ascii="Times New Roman" w:hAnsi="Times New Roman"/>
          <w:sz w:val="24"/>
          <w:szCs w:val="24"/>
        </w:rPr>
        <w:t>3</w:t>
      </w:r>
      <w:r w:rsidR="009705B2" w:rsidRPr="00CC2A6F">
        <w:rPr>
          <w:rFonts w:ascii="Times New Roman" w:hAnsi="Times New Roman"/>
          <w:sz w:val="24"/>
          <w:szCs w:val="24"/>
        </w:rPr>
        <w:t>.</w:t>
      </w:r>
      <w:r w:rsidRPr="00CC2A6F">
        <w:rPr>
          <w:rFonts w:ascii="Times New Roman" w:hAnsi="Times New Roman"/>
          <w:sz w:val="24"/>
          <w:szCs w:val="24"/>
        </w:rPr>
        <w:t xml:space="preserve"> Final report</w:t>
      </w:r>
      <w:r w:rsidR="009705B2" w:rsidRPr="00CC2A6F">
        <w:rPr>
          <w:rFonts w:ascii="Times New Roman" w:hAnsi="Times New Roman"/>
          <w:sz w:val="24"/>
          <w:szCs w:val="24"/>
        </w:rPr>
        <w:t xml:space="preserve"> </w:t>
      </w:r>
      <w:r w:rsidR="00885F34" w:rsidRPr="00CC2A6F">
        <w:rPr>
          <w:rFonts w:ascii="Times New Roman" w:hAnsi="Times New Roman"/>
          <w:sz w:val="24"/>
          <w:szCs w:val="24"/>
        </w:rPr>
        <w:t>submitted</w:t>
      </w:r>
      <w:r w:rsidR="009705B2" w:rsidRPr="00CC2A6F">
        <w:rPr>
          <w:rFonts w:ascii="Times New Roman" w:hAnsi="Times New Roman"/>
          <w:sz w:val="24"/>
          <w:szCs w:val="24"/>
        </w:rPr>
        <w:t xml:space="preserve"> by</w:t>
      </w:r>
      <w:r w:rsidR="00885F34" w:rsidRPr="00CC2A6F">
        <w:rPr>
          <w:rFonts w:ascii="Times New Roman" w:hAnsi="Times New Roman"/>
          <w:sz w:val="24"/>
          <w:szCs w:val="24"/>
        </w:rPr>
        <w:t xml:space="preserve"> the </w:t>
      </w:r>
      <w:r w:rsidR="00CC2A6F" w:rsidRPr="00CC2A6F">
        <w:rPr>
          <w:rFonts w:ascii="Times New Roman" w:hAnsi="Times New Roman"/>
          <w:sz w:val="24"/>
          <w:szCs w:val="24"/>
        </w:rPr>
        <w:t>f</w:t>
      </w:r>
      <w:r w:rsidR="00CC2A6F">
        <w:rPr>
          <w:rFonts w:ascii="Times New Roman" w:hAnsi="Times New Roman"/>
          <w:sz w:val="24"/>
          <w:szCs w:val="24"/>
        </w:rPr>
        <w:t>our</w:t>
      </w:r>
      <w:r w:rsidR="00CC2A6F" w:rsidRPr="00CC2A6F">
        <w:rPr>
          <w:rFonts w:ascii="Times New Roman" w:hAnsi="Times New Roman"/>
          <w:sz w:val="24"/>
          <w:szCs w:val="24"/>
        </w:rPr>
        <w:t xml:space="preserve"> </w:t>
      </w:r>
      <w:r w:rsidR="00885F34" w:rsidRPr="00CC2A6F">
        <w:rPr>
          <w:rFonts w:ascii="Times New Roman" w:hAnsi="Times New Roman"/>
          <w:sz w:val="24"/>
          <w:szCs w:val="24"/>
        </w:rPr>
        <w:t xml:space="preserve">week of </w:t>
      </w:r>
      <w:r w:rsidR="00CC2A6F">
        <w:rPr>
          <w:rFonts w:ascii="Times New Roman" w:hAnsi="Times New Roman"/>
          <w:sz w:val="24"/>
          <w:szCs w:val="24"/>
        </w:rPr>
        <w:t>June</w:t>
      </w:r>
      <w:r w:rsidR="00CC2A6F" w:rsidRPr="00CC2A6F">
        <w:rPr>
          <w:rFonts w:ascii="Times New Roman" w:hAnsi="Times New Roman"/>
          <w:sz w:val="24"/>
          <w:szCs w:val="24"/>
        </w:rPr>
        <w:t xml:space="preserve"> </w:t>
      </w:r>
      <w:r w:rsidR="009705B2" w:rsidRPr="00CC2A6F">
        <w:rPr>
          <w:rFonts w:ascii="Times New Roman" w:hAnsi="Times New Roman"/>
          <w:sz w:val="24"/>
          <w:szCs w:val="24"/>
        </w:rPr>
        <w:t>202</w:t>
      </w:r>
      <w:r w:rsidR="00885F34" w:rsidRPr="00CC2A6F">
        <w:rPr>
          <w:rFonts w:ascii="Times New Roman" w:hAnsi="Times New Roman"/>
          <w:sz w:val="24"/>
          <w:szCs w:val="24"/>
        </w:rPr>
        <w:t>3</w:t>
      </w:r>
      <w:r w:rsidRPr="00CC2A6F">
        <w:rPr>
          <w:rFonts w:ascii="Times New Roman" w:hAnsi="Times New Roman"/>
          <w:sz w:val="24"/>
          <w:szCs w:val="24"/>
        </w:rPr>
        <w:t xml:space="preserve">. </w:t>
      </w:r>
    </w:p>
    <w:p w14:paraId="14BA0A1F" w14:textId="77777777" w:rsidR="00E669E3" w:rsidRPr="00CC2A6F" w:rsidRDefault="00E669E3" w:rsidP="00E669E3">
      <w:pPr>
        <w:spacing w:after="0" w:line="360" w:lineRule="auto"/>
        <w:rPr>
          <w:rFonts w:ascii="Times New Roman" w:hAnsi="Times New Roman"/>
          <w:b/>
          <w:sz w:val="24"/>
          <w:szCs w:val="24"/>
        </w:rPr>
      </w:pPr>
    </w:p>
    <w:tbl>
      <w:tblPr>
        <w:tblW w:w="10180" w:type="dxa"/>
        <w:tblLook w:val="04A0" w:firstRow="1" w:lastRow="0" w:firstColumn="1" w:lastColumn="0" w:noHBand="0" w:noVBand="1"/>
      </w:tblPr>
      <w:tblGrid>
        <w:gridCol w:w="2500"/>
        <w:gridCol w:w="960"/>
        <w:gridCol w:w="960"/>
        <w:gridCol w:w="960"/>
        <w:gridCol w:w="960"/>
        <w:gridCol w:w="960"/>
        <w:gridCol w:w="960"/>
        <w:gridCol w:w="960"/>
        <w:gridCol w:w="960"/>
      </w:tblGrid>
      <w:tr w:rsidR="00885F34" w:rsidRPr="00CC2A6F" w14:paraId="68569C3B" w14:textId="77777777" w:rsidTr="00885F34">
        <w:trPr>
          <w:trHeight w:val="330"/>
        </w:trPr>
        <w:tc>
          <w:tcPr>
            <w:tcW w:w="2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C973B12" w14:textId="77777777" w:rsidR="00885F34" w:rsidRPr="00CC2A6F" w:rsidRDefault="00885F34" w:rsidP="00885F34">
            <w:pPr>
              <w:spacing w:after="0" w:line="240" w:lineRule="auto"/>
              <w:jc w:val="center"/>
              <w:rPr>
                <w:rFonts w:ascii="Times New Roman" w:eastAsia="Times New Roman" w:hAnsi="Times New Roman"/>
                <w:b/>
                <w:bCs/>
                <w:color w:val="000000"/>
                <w:sz w:val="24"/>
                <w:szCs w:val="24"/>
              </w:rPr>
            </w:pPr>
            <w:r w:rsidRPr="00CC2A6F">
              <w:rPr>
                <w:rFonts w:ascii="Times New Roman" w:eastAsia="Times New Roman" w:hAnsi="Times New Roman"/>
                <w:b/>
                <w:bCs/>
                <w:color w:val="000000"/>
                <w:sz w:val="24"/>
                <w:szCs w:val="24"/>
              </w:rPr>
              <w:t xml:space="preserve">Activity </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14:paraId="30C1FAB5" w14:textId="21776E4C" w:rsidR="00885F34" w:rsidRPr="00CC2A6F" w:rsidRDefault="00CC2A6F" w:rsidP="00885F34">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May</w:t>
            </w:r>
          </w:p>
        </w:tc>
        <w:tc>
          <w:tcPr>
            <w:tcW w:w="480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1CBBB68A" w14:textId="49014187" w:rsidR="00885F34" w:rsidRPr="00CC2A6F" w:rsidRDefault="00CC2A6F" w:rsidP="00885F34">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June</w:t>
            </w:r>
          </w:p>
        </w:tc>
      </w:tr>
      <w:tr w:rsidR="00885F34" w:rsidRPr="00CC2A6F" w14:paraId="00A9E65A" w14:textId="77777777" w:rsidTr="00885F34">
        <w:trPr>
          <w:trHeight w:val="330"/>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DB463F1" w14:textId="77777777" w:rsidR="00885F34" w:rsidRPr="00CC2A6F" w:rsidRDefault="00885F34" w:rsidP="00885F34">
            <w:pPr>
              <w:spacing w:after="0" w:line="240" w:lineRule="auto"/>
              <w:rPr>
                <w:rFonts w:ascii="Times New Roman" w:eastAsia="Times New Roman" w:hAnsi="Times New Roman"/>
                <w:b/>
                <w:bCs/>
                <w:color w:val="000000"/>
                <w:sz w:val="24"/>
                <w:szCs w:val="24"/>
              </w:rPr>
            </w:pPr>
          </w:p>
        </w:tc>
        <w:tc>
          <w:tcPr>
            <w:tcW w:w="960" w:type="dxa"/>
            <w:tcBorders>
              <w:top w:val="nil"/>
              <w:left w:val="nil"/>
              <w:bottom w:val="single" w:sz="8" w:space="0" w:color="auto"/>
              <w:right w:val="single" w:sz="8" w:space="0" w:color="auto"/>
            </w:tcBorders>
            <w:shd w:val="clear" w:color="000000" w:fill="EBF1DE"/>
            <w:vAlign w:val="center"/>
            <w:hideMark/>
          </w:tcPr>
          <w:p w14:paraId="6C6AEC97" w14:textId="77777777" w:rsidR="00885F34" w:rsidRPr="00CC2A6F" w:rsidRDefault="00885F34" w:rsidP="00885F34">
            <w:pPr>
              <w:spacing w:after="0" w:line="240" w:lineRule="auto"/>
              <w:jc w:val="center"/>
              <w:rPr>
                <w:rFonts w:ascii="Times New Roman" w:eastAsia="Times New Roman" w:hAnsi="Times New Roman"/>
                <w:b/>
                <w:bCs/>
                <w:color w:val="000000"/>
                <w:sz w:val="24"/>
                <w:szCs w:val="24"/>
              </w:rPr>
            </w:pPr>
            <w:r w:rsidRPr="00CC2A6F">
              <w:rPr>
                <w:rFonts w:ascii="Times New Roman" w:eastAsia="Times New Roman" w:hAnsi="Times New Roman"/>
                <w:b/>
                <w:bCs/>
                <w:color w:val="000000"/>
                <w:sz w:val="24"/>
                <w:szCs w:val="24"/>
              </w:rPr>
              <w:t>W2</w:t>
            </w:r>
          </w:p>
        </w:tc>
        <w:tc>
          <w:tcPr>
            <w:tcW w:w="960" w:type="dxa"/>
            <w:tcBorders>
              <w:top w:val="nil"/>
              <w:left w:val="nil"/>
              <w:bottom w:val="single" w:sz="8" w:space="0" w:color="auto"/>
              <w:right w:val="single" w:sz="8" w:space="0" w:color="auto"/>
            </w:tcBorders>
            <w:shd w:val="clear" w:color="000000" w:fill="EBF1DE"/>
            <w:vAlign w:val="center"/>
            <w:hideMark/>
          </w:tcPr>
          <w:p w14:paraId="5D03471A" w14:textId="77777777" w:rsidR="00885F34" w:rsidRPr="00CC2A6F" w:rsidRDefault="00885F34" w:rsidP="00885F34">
            <w:pPr>
              <w:spacing w:after="0" w:line="240" w:lineRule="auto"/>
              <w:jc w:val="center"/>
              <w:rPr>
                <w:rFonts w:ascii="Times New Roman" w:eastAsia="Times New Roman" w:hAnsi="Times New Roman"/>
                <w:b/>
                <w:bCs/>
                <w:color w:val="000000"/>
                <w:sz w:val="24"/>
                <w:szCs w:val="24"/>
              </w:rPr>
            </w:pPr>
            <w:r w:rsidRPr="00CC2A6F">
              <w:rPr>
                <w:rFonts w:ascii="Times New Roman" w:eastAsia="Times New Roman" w:hAnsi="Times New Roman"/>
                <w:b/>
                <w:bCs/>
                <w:color w:val="000000"/>
                <w:sz w:val="24"/>
                <w:szCs w:val="24"/>
              </w:rPr>
              <w:t>W3</w:t>
            </w:r>
          </w:p>
        </w:tc>
        <w:tc>
          <w:tcPr>
            <w:tcW w:w="960" w:type="dxa"/>
            <w:tcBorders>
              <w:top w:val="nil"/>
              <w:left w:val="nil"/>
              <w:bottom w:val="single" w:sz="8" w:space="0" w:color="auto"/>
              <w:right w:val="single" w:sz="8" w:space="0" w:color="auto"/>
            </w:tcBorders>
            <w:shd w:val="clear" w:color="000000" w:fill="EBF1DE"/>
            <w:vAlign w:val="center"/>
            <w:hideMark/>
          </w:tcPr>
          <w:p w14:paraId="61CBA029" w14:textId="77777777" w:rsidR="00885F34" w:rsidRPr="00CC2A6F" w:rsidRDefault="00885F34" w:rsidP="00885F34">
            <w:pPr>
              <w:spacing w:after="0" w:line="240" w:lineRule="auto"/>
              <w:jc w:val="center"/>
              <w:rPr>
                <w:rFonts w:ascii="Times New Roman" w:eastAsia="Times New Roman" w:hAnsi="Times New Roman"/>
                <w:b/>
                <w:bCs/>
                <w:color w:val="000000"/>
                <w:sz w:val="24"/>
                <w:szCs w:val="24"/>
              </w:rPr>
            </w:pPr>
            <w:r w:rsidRPr="00CC2A6F">
              <w:rPr>
                <w:rFonts w:ascii="Times New Roman" w:eastAsia="Times New Roman" w:hAnsi="Times New Roman"/>
                <w:b/>
                <w:bCs/>
                <w:color w:val="000000"/>
                <w:sz w:val="24"/>
                <w:szCs w:val="24"/>
              </w:rPr>
              <w:t>W4</w:t>
            </w:r>
          </w:p>
        </w:tc>
        <w:tc>
          <w:tcPr>
            <w:tcW w:w="960" w:type="dxa"/>
            <w:tcBorders>
              <w:top w:val="nil"/>
              <w:left w:val="nil"/>
              <w:bottom w:val="single" w:sz="8" w:space="0" w:color="auto"/>
              <w:right w:val="single" w:sz="8" w:space="0" w:color="auto"/>
            </w:tcBorders>
            <w:shd w:val="clear" w:color="000000" w:fill="EBF1DE"/>
            <w:vAlign w:val="center"/>
            <w:hideMark/>
          </w:tcPr>
          <w:p w14:paraId="5BCC3E6D" w14:textId="77777777" w:rsidR="00885F34" w:rsidRPr="00CC2A6F" w:rsidRDefault="00885F34" w:rsidP="00885F34">
            <w:pPr>
              <w:spacing w:after="0" w:line="240" w:lineRule="auto"/>
              <w:jc w:val="center"/>
              <w:rPr>
                <w:rFonts w:ascii="Times New Roman" w:eastAsia="Times New Roman" w:hAnsi="Times New Roman"/>
                <w:b/>
                <w:bCs/>
                <w:color w:val="000000"/>
                <w:sz w:val="24"/>
                <w:szCs w:val="24"/>
              </w:rPr>
            </w:pPr>
            <w:r w:rsidRPr="00CC2A6F">
              <w:rPr>
                <w:rFonts w:ascii="Times New Roman" w:eastAsia="Times New Roman" w:hAnsi="Times New Roman"/>
                <w:b/>
                <w:bCs/>
                <w:color w:val="000000"/>
                <w:sz w:val="24"/>
                <w:szCs w:val="24"/>
              </w:rPr>
              <w:t>W1</w:t>
            </w:r>
          </w:p>
        </w:tc>
        <w:tc>
          <w:tcPr>
            <w:tcW w:w="960" w:type="dxa"/>
            <w:tcBorders>
              <w:top w:val="nil"/>
              <w:left w:val="nil"/>
              <w:bottom w:val="single" w:sz="8" w:space="0" w:color="auto"/>
              <w:right w:val="single" w:sz="8" w:space="0" w:color="auto"/>
            </w:tcBorders>
            <w:shd w:val="clear" w:color="000000" w:fill="EBF1DE"/>
            <w:vAlign w:val="center"/>
            <w:hideMark/>
          </w:tcPr>
          <w:p w14:paraId="4583CD44" w14:textId="77777777" w:rsidR="00885F34" w:rsidRPr="00CC2A6F" w:rsidRDefault="00885F34" w:rsidP="00885F34">
            <w:pPr>
              <w:spacing w:after="0" w:line="240" w:lineRule="auto"/>
              <w:jc w:val="center"/>
              <w:rPr>
                <w:rFonts w:ascii="Times New Roman" w:eastAsia="Times New Roman" w:hAnsi="Times New Roman"/>
                <w:b/>
                <w:bCs/>
                <w:color w:val="000000"/>
                <w:sz w:val="24"/>
                <w:szCs w:val="24"/>
              </w:rPr>
            </w:pPr>
            <w:r w:rsidRPr="00CC2A6F">
              <w:rPr>
                <w:rFonts w:ascii="Times New Roman" w:eastAsia="Times New Roman" w:hAnsi="Times New Roman"/>
                <w:b/>
                <w:bCs/>
                <w:color w:val="000000"/>
                <w:sz w:val="24"/>
                <w:szCs w:val="24"/>
              </w:rPr>
              <w:t>W2</w:t>
            </w:r>
          </w:p>
        </w:tc>
        <w:tc>
          <w:tcPr>
            <w:tcW w:w="960" w:type="dxa"/>
            <w:tcBorders>
              <w:top w:val="nil"/>
              <w:left w:val="nil"/>
              <w:bottom w:val="single" w:sz="8" w:space="0" w:color="auto"/>
              <w:right w:val="single" w:sz="8" w:space="0" w:color="auto"/>
            </w:tcBorders>
            <w:shd w:val="clear" w:color="000000" w:fill="EBF1DE"/>
            <w:vAlign w:val="center"/>
            <w:hideMark/>
          </w:tcPr>
          <w:p w14:paraId="6C66723B" w14:textId="77777777" w:rsidR="00885F34" w:rsidRPr="00CC2A6F" w:rsidRDefault="00885F34" w:rsidP="00885F34">
            <w:pPr>
              <w:spacing w:after="0" w:line="240" w:lineRule="auto"/>
              <w:jc w:val="center"/>
              <w:rPr>
                <w:rFonts w:ascii="Times New Roman" w:eastAsia="Times New Roman" w:hAnsi="Times New Roman"/>
                <w:b/>
                <w:bCs/>
                <w:color w:val="000000"/>
                <w:sz w:val="24"/>
                <w:szCs w:val="24"/>
              </w:rPr>
            </w:pPr>
            <w:r w:rsidRPr="00CC2A6F">
              <w:rPr>
                <w:rFonts w:ascii="Times New Roman" w:eastAsia="Times New Roman" w:hAnsi="Times New Roman"/>
                <w:b/>
                <w:bCs/>
                <w:color w:val="000000"/>
                <w:sz w:val="24"/>
                <w:szCs w:val="24"/>
              </w:rPr>
              <w:t>W3</w:t>
            </w:r>
          </w:p>
        </w:tc>
        <w:tc>
          <w:tcPr>
            <w:tcW w:w="960" w:type="dxa"/>
            <w:tcBorders>
              <w:top w:val="nil"/>
              <w:left w:val="nil"/>
              <w:bottom w:val="single" w:sz="8" w:space="0" w:color="auto"/>
              <w:right w:val="single" w:sz="8" w:space="0" w:color="auto"/>
            </w:tcBorders>
            <w:shd w:val="clear" w:color="000000" w:fill="EBF1DE"/>
            <w:vAlign w:val="center"/>
            <w:hideMark/>
          </w:tcPr>
          <w:p w14:paraId="31393B0B" w14:textId="77777777" w:rsidR="00885F34" w:rsidRPr="00CC2A6F" w:rsidRDefault="00885F34" w:rsidP="00885F34">
            <w:pPr>
              <w:spacing w:after="0" w:line="240" w:lineRule="auto"/>
              <w:jc w:val="center"/>
              <w:rPr>
                <w:rFonts w:ascii="Times New Roman" w:eastAsia="Times New Roman" w:hAnsi="Times New Roman"/>
                <w:b/>
                <w:bCs/>
                <w:color w:val="000000"/>
                <w:sz w:val="24"/>
                <w:szCs w:val="24"/>
              </w:rPr>
            </w:pPr>
            <w:r w:rsidRPr="00CC2A6F">
              <w:rPr>
                <w:rFonts w:ascii="Times New Roman" w:eastAsia="Times New Roman" w:hAnsi="Times New Roman"/>
                <w:b/>
                <w:bCs/>
                <w:color w:val="000000"/>
                <w:sz w:val="24"/>
                <w:szCs w:val="24"/>
              </w:rPr>
              <w:t>W4</w:t>
            </w:r>
          </w:p>
        </w:tc>
        <w:tc>
          <w:tcPr>
            <w:tcW w:w="960" w:type="dxa"/>
            <w:tcBorders>
              <w:top w:val="nil"/>
              <w:left w:val="nil"/>
              <w:bottom w:val="single" w:sz="8" w:space="0" w:color="auto"/>
              <w:right w:val="single" w:sz="8" w:space="0" w:color="auto"/>
            </w:tcBorders>
            <w:shd w:val="clear" w:color="000000" w:fill="EBF1DE"/>
            <w:vAlign w:val="center"/>
            <w:hideMark/>
          </w:tcPr>
          <w:p w14:paraId="7B9AE757" w14:textId="77777777" w:rsidR="00885F34" w:rsidRPr="00CC2A6F" w:rsidRDefault="00885F34" w:rsidP="00885F34">
            <w:pPr>
              <w:spacing w:after="0" w:line="240" w:lineRule="auto"/>
              <w:jc w:val="center"/>
              <w:rPr>
                <w:rFonts w:ascii="Times New Roman" w:eastAsia="Times New Roman" w:hAnsi="Times New Roman"/>
                <w:b/>
                <w:bCs/>
                <w:color w:val="000000"/>
                <w:sz w:val="24"/>
                <w:szCs w:val="24"/>
              </w:rPr>
            </w:pPr>
            <w:r w:rsidRPr="00CC2A6F">
              <w:rPr>
                <w:rFonts w:ascii="Times New Roman" w:eastAsia="Times New Roman" w:hAnsi="Times New Roman"/>
                <w:b/>
                <w:bCs/>
                <w:color w:val="000000"/>
                <w:sz w:val="24"/>
                <w:szCs w:val="24"/>
              </w:rPr>
              <w:t>W5</w:t>
            </w:r>
          </w:p>
        </w:tc>
      </w:tr>
      <w:tr w:rsidR="00885F34" w:rsidRPr="00CC2A6F" w14:paraId="09B416A7" w14:textId="77777777" w:rsidTr="00885F34">
        <w:trPr>
          <w:trHeight w:val="123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10F6B3FC" w14:textId="77777777" w:rsidR="00885F34" w:rsidRPr="00CC2A6F" w:rsidRDefault="00885F34" w:rsidP="00885F34">
            <w:pPr>
              <w:spacing w:after="0" w:line="240" w:lineRule="auto"/>
              <w:rPr>
                <w:rFonts w:ascii="Times New Roman" w:eastAsia="Times New Roman" w:hAnsi="Times New Roman"/>
                <w:b/>
                <w:bCs/>
                <w:color w:val="000000"/>
                <w:sz w:val="24"/>
                <w:szCs w:val="24"/>
              </w:rPr>
            </w:pPr>
            <w:r w:rsidRPr="00CC2A6F">
              <w:rPr>
                <w:rFonts w:ascii="Times New Roman" w:eastAsia="Times New Roman" w:hAnsi="Times New Roman"/>
                <w:b/>
                <w:bCs/>
                <w:color w:val="000000"/>
                <w:sz w:val="24"/>
                <w:szCs w:val="24"/>
              </w:rPr>
              <w:t xml:space="preserve">Main Activity: Conduct End line Evaluation </w:t>
            </w:r>
          </w:p>
        </w:tc>
        <w:tc>
          <w:tcPr>
            <w:tcW w:w="960" w:type="dxa"/>
            <w:tcBorders>
              <w:top w:val="nil"/>
              <w:left w:val="nil"/>
              <w:bottom w:val="single" w:sz="8" w:space="0" w:color="auto"/>
              <w:right w:val="single" w:sz="8" w:space="0" w:color="auto"/>
            </w:tcBorders>
            <w:shd w:val="clear" w:color="auto" w:fill="auto"/>
            <w:vAlign w:val="center"/>
            <w:hideMark/>
          </w:tcPr>
          <w:p w14:paraId="6363813E"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7B6223CA"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7F03F311"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5590C896"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2E6C149C"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035F70A7"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7F71712F"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3E1012F5"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r>
      <w:tr w:rsidR="00885F34" w:rsidRPr="00CC2A6F" w14:paraId="1201DD17" w14:textId="77777777" w:rsidTr="00885F34">
        <w:trPr>
          <w:trHeight w:val="330"/>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5CD5A962" w14:textId="77777777" w:rsidR="00885F34" w:rsidRPr="00CC2A6F" w:rsidRDefault="00885F34" w:rsidP="00885F34">
            <w:pPr>
              <w:spacing w:after="0" w:line="240" w:lineRule="auto"/>
              <w:rPr>
                <w:rFonts w:ascii="Times New Roman" w:eastAsia="Times New Roman" w:hAnsi="Times New Roman"/>
                <w:b/>
                <w:bCs/>
                <w:color w:val="000000"/>
                <w:sz w:val="24"/>
                <w:szCs w:val="24"/>
              </w:rPr>
            </w:pPr>
            <w:r w:rsidRPr="00CC2A6F">
              <w:rPr>
                <w:rFonts w:ascii="Times New Roman" w:eastAsia="Times New Roman" w:hAnsi="Times New Roman"/>
                <w:b/>
                <w:bCs/>
                <w:color w:val="000000"/>
                <w:sz w:val="24"/>
                <w:szCs w:val="24"/>
              </w:rPr>
              <w:t xml:space="preserve">Sub Activity </w:t>
            </w:r>
          </w:p>
        </w:tc>
        <w:tc>
          <w:tcPr>
            <w:tcW w:w="960" w:type="dxa"/>
            <w:tcBorders>
              <w:top w:val="nil"/>
              <w:left w:val="nil"/>
              <w:bottom w:val="single" w:sz="8" w:space="0" w:color="auto"/>
              <w:right w:val="single" w:sz="8" w:space="0" w:color="auto"/>
            </w:tcBorders>
            <w:shd w:val="clear" w:color="auto" w:fill="auto"/>
            <w:noWrap/>
            <w:vAlign w:val="center"/>
            <w:hideMark/>
          </w:tcPr>
          <w:p w14:paraId="0BCFEE98"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4300F677"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16FC0461"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5D40CC36"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19E71EB1"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5291356E"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27BBA197"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6432F585"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r>
      <w:tr w:rsidR="00885F34" w:rsidRPr="00CC2A6F" w14:paraId="7F79ECCC" w14:textId="77777777" w:rsidTr="00885F34">
        <w:trPr>
          <w:trHeight w:val="435"/>
        </w:trPr>
        <w:tc>
          <w:tcPr>
            <w:tcW w:w="2500" w:type="dxa"/>
            <w:tcBorders>
              <w:top w:val="nil"/>
              <w:left w:val="single" w:sz="8" w:space="0" w:color="auto"/>
              <w:bottom w:val="single" w:sz="8" w:space="0" w:color="auto"/>
              <w:right w:val="single" w:sz="8" w:space="0" w:color="auto"/>
            </w:tcBorders>
            <w:shd w:val="clear" w:color="000000" w:fill="FFFFFF"/>
            <w:vAlign w:val="center"/>
            <w:hideMark/>
          </w:tcPr>
          <w:p w14:paraId="6C8B72CD"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xml:space="preserve">Hiring a </w:t>
            </w:r>
            <w:proofErr w:type="gramStart"/>
            <w:r w:rsidRPr="00CC2A6F">
              <w:rPr>
                <w:rFonts w:ascii="Times New Roman" w:eastAsia="Times New Roman" w:hAnsi="Times New Roman"/>
                <w:color w:val="000000"/>
                <w:sz w:val="24"/>
                <w:szCs w:val="24"/>
              </w:rPr>
              <w:t>Consultant</w:t>
            </w:r>
            <w:proofErr w:type="gramEnd"/>
            <w:r w:rsidRPr="00CC2A6F">
              <w:rPr>
                <w:rFonts w:ascii="Times New Roman" w:eastAsia="Times New Roman" w:hAnsi="Times New Roman"/>
                <w:color w:val="000000"/>
                <w:sz w:val="24"/>
                <w:szCs w:val="24"/>
              </w:rPr>
              <w:t xml:space="preserve"> </w:t>
            </w:r>
          </w:p>
        </w:tc>
        <w:tc>
          <w:tcPr>
            <w:tcW w:w="960" w:type="dxa"/>
            <w:tcBorders>
              <w:top w:val="nil"/>
              <w:left w:val="nil"/>
              <w:bottom w:val="single" w:sz="8" w:space="0" w:color="auto"/>
              <w:right w:val="single" w:sz="8" w:space="0" w:color="auto"/>
            </w:tcBorders>
            <w:shd w:val="clear" w:color="000000" w:fill="4F81BD"/>
            <w:noWrap/>
            <w:vAlign w:val="center"/>
            <w:hideMark/>
          </w:tcPr>
          <w:p w14:paraId="3CC00C32"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2EA0BF65"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67DB4860"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62747E0A"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2A142671"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62138A9A"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22B90FB6"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309C83D2"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r>
      <w:tr w:rsidR="00885F34" w:rsidRPr="00CC2A6F" w14:paraId="79BA0B57" w14:textId="77777777" w:rsidTr="00885F34">
        <w:trPr>
          <w:trHeight w:val="330"/>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037E4254"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Review of the tools</w:t>
            </w:r>
          </w:p>
        </w:tc>
        <w:tc>
          <w:tcPr>
            <w:tcW w:w="960" w:type="dxa"/>
            <w:tcBorders>
              <w:top w:val="nil"/>
              <w:left w:val="nil"/>
              <w:bottom w:val="single" w:sz="8" w:space="0" w:color="auto"/>
              <w:right w:val="single" w:sz="8" w:space="0" w:color="auto"/>
            </w:tcBorders>
            <w:shd w:val="clear" w:color="auto" w:fill="auto"/>
            <w:noWrap/>
            <w:vAlign w:val="center"/>
            <w:hideMark/>
          </w:tcPr>
          <w:p w14:paraId="1DC33981"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000000" w:fill="4F81BD"/>
            <w:noWrap/>
            <w:vAlign w:val="center"/>
            <w:hideMark/>
          </w:tcPr>
          <w:p w14:paraId="6581CB0D"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3F578C9C"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1CBA232D"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2BE43B68"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6DC7D840"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26BFF66E"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2D5D9215"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r>
      <w:tr w:rsidR="00885F34" w:rsidRPr="00CC2A6F" w14:paraId="7AB3193B" w14:textId="77777777" w:rsidTr="00885F34">
        <w:trPr>
          <w:trHeight w:val="705"/>
        </w:trPr>
        <w:tc>
          <w:tcPr>
            <w:tcW w:w="2500" w:type="dxa"/>
            <w:tcBorders>
              <w:top w:val="nil"/>
              <w:left w:val="single" w:sz="8" w:space="0" w:color="auto"/>
              <w:bottom w:val="single" w:sz="8" w:space="0" w:color="auto"/>
              <w:right w:val="single" w:sz="8" w:space="0" w:color="auto"/>
            </w:tcBorders>
            <w:shd w:val="clear" w:color="000000" w:fill="FFFFFF"/>
            <w:vAlign w:val="center"/>
            <w:hideMark/>
          </w:tcPr>
          <w:p w14:paraId="7151EF08"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xml:space="preserve">Training </w:t>
            </w:r>
            <w:proofErr w:type="gramStart"/>
            <w:r w:rsidRPr="00CC2A6F">
              <w:rPr>
                <w:rFonts w:ascii="Times New Roman" w:eastAsia="Times New Roman" w:hAnsi="Times New Roman"/>
                <w:color w:val="000000"/>
                <w:sz w:val="24"/>
                <w:szCs w:val="24"/>
              </w:rPr>
              <w:t>of  Data</w:t>
            </w:r>
            <w:proofErr w:type="gramEnd"/>
            <w:r w:rsidRPr="00CC2A6F">
              <w:rPr>
                <w:rFonts w:ascii="Times New Roman" w:eastAsia="Times New Roman" w:hAnsi="Times New Roman"/>
                <w:color w:val="000000"/>
                <w:sz w:val="24"/>
                <w:szCs w:val="24"/>
              </w:rPr>
              <w:t xml:space="preserve"> Collectors </w:t>
            </w:r>
          </w:p>
        </w:tc>
        <w:tc>
          <w:tcPr>
            <w:tcW w:w="960" w:type="dxa"/>
            <w:tcBorders>
              <w:top w:val="nil"/>
              <w:left w:val="nil"/>
              <w:bottom w:val="single" w:sz="8" w:space="0" w:color="auto"/>
              <w:right w:val="single" w:sz="8" w:space="0" w:color="auto"/>
            </w:tcBorders>
            <w:shd w:val="clear" w:color="auto" w:fill="auto"/>
            <w:noWrap/>
            <w:vAlign w:val="center"/>
            <w:hideMark/>
          </w:tcPr>
          <w:p w14:paraId="6F4BEB6E"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4E93DFF5"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000000" w:fill="4F81BD"/>
            <w:noWrap/>
            <w:vAlign w:val="center"/>
            <w:hideMark/>
          </w:tcPr>
          <w:p w14:paraId="1A03A3BB"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18ACFBBA"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3F41CA4A"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59FA49CE"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71EE4444"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5CBDDC23"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r>
      <w:tr w:rsidR="00885F34" w:rsidRPr="00CC2A6F" w14:paraId="47C8B45F" w14:textId="77777777" w:rsidTr="00885F34">
        <w:trPr>
          <w:trHeight w:val="705"/>
        </w:trPr>
        <w:tc>
          <w:tcPr>
            <w:tcW w:w="2500" w:type="dxa"/>
            <w:tcBorders>
              <w:top w:val="nil"/>
              <w:left w:val="single" w:sz="8" w:space="0" w:color="auto"/>
              <w:bottom w:val="single" w:sz="8" w:space="0" w:color="auto"/>
              <w:right w:val="single" w:sz="8" w:space="0" w:color="auto"/>
            </w:tcBorders>
            <w:shd w:val="clear" w:color="000000" w:fill="FFFFFF"/>
            <w:vAlign w:val="center"/>
            <w:hideMark/>
          </w:tcPr>
          <w:p w14:paraId="43DBE990" w14:textId="77777777" w:rsidR="00885F34" w:rsidRPr="00CC2A6F" w:rsidRDefault="00885F34" w:rsidP="00885F34">
            <w:pPr>
              <w:spacing w:after="0" w:line="240" w:lineRule="auto"/>
              <w:rPr>
                <w:rFonts w:ascii="Times New Roman" w:eastAsia="Times New Roman" w:hAnsi="Times New Roman"/>
                <w:color w:val="000000"/>
                <w:sz w:val="24"/>
                <w:szCs w:val="24"/>
              </w:rPr>
            </w:pPr>
            <w:proofErr w:type="gramStart"/>
            <w:r w:rsidRPr="00CC2A6F">
              <w:rPr>
                <w:rFonts w:ascii="Times New Roman" w:eastAsia="Times New Roman" w:hAnsi="Times New Roman"/>
                <w:color w:val="000000"/>
                <w:sz w:val="24"/>
                <w:szCs w:val="24"/>
              </w:rPr>
              <w:t>Fieldwork(</w:t>
            </w:r>
            <w:proofErr w:type="gramEnd"/>
            <w:r w:rsidRPr="00CC2A6F">
              <w:rPr>
                <w:rFonts w:ascii="Times New Roman" w:eastAsia="Times New Roman" w:hAnsi="Times New Roman"/>
                <w:color w:val="000000"/>
                <w:sz w:val="24"/>
                <w:szCs w:val="24"/>
              </w:rPr>
              <w:t>Data Collection)</w:t>
            </w:r>
          </w:p>
        </w:tc>
        <w:tc>
          <w:tcPr>
            <w:tcW w:w="960" w:type="dxa"/>
            <w:tcBorders>
              <w:top w:val="nil"/>
              <w:left w:val="nil"/>
              <w:bottom w:val="single" w:sz="8" w:space="0" w:color="auto"/>
              <w:right w:val="single" w:sz="8" w:space="0" w:color="auto"/>
            </w:tcBorders>
            <w:shd w:val="clear" w:color="auto" w:fill="auto"/>
            <w:noWrap/>
            <w:vAlign w:val="center"/>
            <w:hideMark/>
          </w:tcPr>
          <w:p w14:paraId="669C2056"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0E917A15"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7E052E40"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000000" w:fill="4F81BD"/>
            <w:noWrap/>
            <w:vAlign w:val="center"/>
            <w:hideMark/>
          </w:tcPr>
          <w:p w14:paraId="27CC370D"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000000" w:fill="4F81BD"/>
            <w:noWrap/>
            <w:vAlign w:val="center"/>
            <w:hideMark/>
          </w:tcPr>
          <w:p w14:paraId="6068B37B"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2BBA53A5"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2627B23E"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5BEDAB12"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r>
      <w:tr w:rsidR="00885F34" w:rsidRPr="00CC2A6F" w14:paraId="0C580E5C" w14:textId="77777777" w:rsidTr="00885F34">
        <w:trPr>
          <w:trHeight w:val="330"/>
        </w:trPr>
        <w:tc>
          <w:tcPr>
            <w:tcW w:w="2500" w:type="dxa"/>
            <w:tcBorders>
              <w:top w:val="nil"/>
              <w:left w:val="single" w:sz="8" w:space="0" w:color="auto"/>
              <w:bottom w:val="single" w:sz="8" w:space="0" w:color="auto"/>
              <w:right w:val="single" w:sz="8" w:space="0" w:color="auto"/>
            </w:tcBorders>
            <w:shd w:val="clear" w:color="000000" w:fill="FFFFFF"/>
            <w:vAlign w:val="center"/>
            <w:hideMark/>
          </w:tcPr>
          <w:p w14:paraId="79BC6A63"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xml:space="preserve">Report Writing </w:t>
            </w:r>
          </w:p>
        </w:tc>
        <w:tc>
          <w:tcPr>
            <w:tcW w:w="960" w:type="dxa"/>
            <w:tcBorders>
              <w:top w:val="nil"/>
              <w:left w:val="nil"/>
              <w:bottom w:val="single" w:sz="8" w:space="0" w:color="auto"/>
              <w:right w:val="single" w:sz="8" w:space="0" w:color="auto"/>
            </w:tcBorders>
            <w:shd w:val="clear" w:color="auto" w:fill="auto"/>
            <w:noWrap/>
            <w:vAlign w:val="center"/>
            <w:hideMark/>
          </w:tcPr>
          <w:p w14:paraId="4C4A5BEA"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5BB4F4E6"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4824140A"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2B21A078"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4415F775"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000000" w:fill="4F81BD"/>
            <w:noWrap/>
            <w:vAlign w:val="center"/>
            <w:hideMark/>
          </w:tcPr>
          <w:p w14:paraId="19C31182"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000000" w:fill="4F81BD"/>
            <w:noWrap/>
            <w:vAlign w:val="center"/>
            <w:hideMark/>
          </w:tcPr>
          <w:p w14:paraId="6B835F12"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29E3343F"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r>
      <w:tr w:rsidR="00885F34" w:rsidRPr="00CC2A6F" w14:paraId="2EF2D079" w14:textId="77777777" w:rsidTr="00885F34">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92B9F1D"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Submission of Final Evaluation report</w:t>
            </w:r>
          </w:p>
        </w:tc>
        <w:tc>
          <w:tcPr>
            <w:tcW w:w="960" w:type="dxa"/>
            <w:tcBorders>
              <w:top w:val="nil"/>
              <w:left w:val="nil"/>
              <w:bottom w:val="single" w:sz="8" w:space="0" w:color="auto"/>
              <w:right w:val="single" w:sz="8" w:space="0" w:color="auto"/>
            </w:tcBorders>
            <w:shd w:val="clear" w:color="auto" w:fill="auto"/>
            <w:noWrap/>
            <w:vAlign w:val="center"/>
            <w:hideMark/>
          </w:tcPr>
          <w:p w14:paraId="0983DE26"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22EE1DA4"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23F3DB25"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5D2AE79E"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520475AF"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102399E3"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40D34EBD"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000000" w:fill="4F81BD"/>
            <w:noWrap/>
            <w:vAlign w:val="center"/>
            <w:hideMark/>
          </w:tcPr>
          <w:p w14:paraId="0580881F" w14:textId="77777777" w:rsidR="00885F34" w:rsidRPr="00CC2A6F" w:rsidRDefault="00885F34" w:rsidP="00885F34">
            <w:pPr>
              <w:spacing w:after="0" w:line="240" w:lineRule="auto"/>
              <w:rPr>
                <w:rFonts w:ascii="Times New Roman" w:eastAsia="Times New Roman" w:hAnsi="Times New Roman"/>
                <w:color w:val="000000"/>
                <w:sz w:val="24"/>
                <w:szCs w:val="24"/>
              </w:rPr>
            </w:pPr>
            <w:r w:rsidRPr="00CC2A6F">
              <w:rPr>
                <w:rFonts w:ascii="Times New Roman" w:eastAsia="Times New Roman" w:hAnsi="Times New Roman"/>
                <w:color w:val="000000"/>
                <w:sz w:val="24"/>
                <w:szCs w:val="24"/>
              </w:rPr>
              <w:t> </w:t>
            </w:r>
          </w:p>
        </w:tc>
      </w:tr>
    </w:tbl>
    <w:p w14:paraId="14BA0A20" w14:textId="77777777" w:rsidR="00BA226F" w:rsidRPr="00CC2A6F" w:rsidRDefault="00BA226F" w:rsidP="00E669E3">
      <w:pPr>
        <w:spacing w:after="0" w:line="360" w:lineRule="auto"/>
        <w:rPr>
          <w:rFonts w:ascii="Times New Roman" w:hAnsi="Times New Roman"/>
          <w:b/>
          <w:sz w:val="24"/>
          <w:szCs w:val="24"/>
        </w:rPr>
      </w:pPr>
    </w:p>
    <w:p w14:paraId="14BA0A23" w14:textId="77777777" w:rsidR="008F7A43" w:rsidRPr="00CC2A6F" w:rsidRDefault="008F7A43" w:rsidP="00E669E3">
      <w:pPr>
        <w:spacing w:after="0" w:line="360" w:lineRule="auto"/>
        <w:rPr>
          <w:rFonts w:ascii="Times New Roman" w:hAnsi="Times New Roman"/>
          <w:b/>
          <w:sz w:val="24"/>
          <w:szCs w:val="24"/>
        </w:rPr>
      </w:pPr>
    </w:p>
    <w:p w14:paraId="14BA0A24" w14:textId="77777777" w:rsidR="00BA226F" w:rsidRPr="00CC2A6F" w:rsidRDefault="00BA226F" w:rsidP="00E669E3">
      <w:pPr>
        <w:spacing w:after="0" w:line="360" w:lineRule="auto"/>
        <w:rPr>
          <w:rFonts w:ascii="Times New Roman" w:hAnsi="Times New Roman"/>
          <w:b/>
          <w:sz w:val="24"/>
          <w:szCs w:val="24"/>
        </w:rPr>
      </w:pPr>
    </w:p>
    <w:p w14:paraId="14BA0A25" w14:textId="77777777" w:rsidR="00E669E3" w:rsidRPr="00CC2A6F" w:rsidRDefault="00E669E3" w:rsidP="00E669E3">
      <w:pPr>
        <w:spacing w:after="0" w:line="360" w:lineRule="auto"/>
        <w:rPr>
          <w:rFonts w:ascii="Times New Roman" w:hAnsi="Times New Roman"/>
          <w:b/>
          <w:sz w:val="24"/>
          <w:szCs w:val="24"/>
        </w:rPr>
      </w:pPr>
      <w:r w:rsidRPr="00CC2A6F">
        <w:rPr>
          <w:rFonts w:ascii="Times New Roman" w:hAnsi="Times New Roman"/>
          <w:b/>
          <w:sz w:val="24"/>
          <w:szCs w:val="24"/>
        </w:rPr>
        <w:t xml:space="preserve">SUBMISSION </w:t>
      </w:r>
    </w:p>
    <w:p w14:paraId="14BA0A26" w14:textId="55853740" w:rsidR="00E669E3" w:rsidRPr="00CC2A6F" w:rsidRDefault="00E669E3" w:rsidP="00E669E3">
      <w:pPr>
        <w:spacing w:after="0" w:line="360" w:lineRule="auto"/>
        <w:rPr>
          <w:rFonts w:ascii="Times New Roman" w:hAnsi="Times New Roman"/>
          <w:sz w:val="24"/>
          <w:szCs w:val="24"/>
        </w:rPr>
      </w:pPr>
      <w:r w:rsidRPr="00CC2A6F">
        <w:rPr>
          <w:rFonts w:ascii="Times New Roman" w:hAnsi="Times New Roman"/>
          <w:sz w:val="24"/>
          <w:szCs w:val="24"/>
        </w:rPr>
        <w:t>The applicant will submit electronic Expression of Interest (EOI) stating his/her capability to conduct the evaluation; include a budget showing details of all activities (</w:t>
      </w:r>
      <w:proofErr w:type="gramStart"/>
      <w:r w:rsidRPr="00CC2A6F">
        <w:rPr>
          <w:rFonts w:ascii="Times New Roman" w:hAnsi="Times New Roman"/>
          <w:sz w:val="24"/>
          <w:szCs w:val="24"/>
        </w:rPr>
        <w:t>e.g.</w:t>
      </w:r>
      <w:proofErr w:type="gramEnd"/>
      <w:r w:rsidRPr="00CC2A6F">
        <w:rPr>
          <w:rFonts w:ascii="Times New Roman" w:hAnsi="Times New Roman"/>
          <w:sz w:val="24"/>
          <w:szCs w:val="24"/>
        </w:rPr>
        <w:t xml:space="preserve"> # of days per person and description of person's job; </w:t>
      </w:r>
      <w:r w:rsidR="00456408" w:rsidRPr="00CC2A6F">
        <w:rPr>
          <w:rFonts w:ascii="Times New Roman" w:hAnsi="Times New Roman"/>
          <w:sz w:val="24"/>
          <w:szCs w:val="24"/>
        </w:rPr>
        <w:t xml:space="preserve">the </w:t>
      </w:r>
      <w:r w:rsidRPr="00CC2A6F">
        <w:rPr>
          <w:rFonts w:ascii="Times New Roman" w:hAnsi="Times New Roman"/>
          <w:sz w:val="24"/>
          <w:szCs w:val="24"/>
        </w:rPr>
        <w:t>cost of tools, etc); proposed work plan with timelines; curriculum vitae and description of similar p</w:t>
      </w:r>
      <w:r w:rsidR="009705B2" w:rsidRPr="00CC2A6F">
        <w:rPr>
          <w:rFonts w:ascii="Times New Roman" w:hAnsi="Times New Roman"/>
          <w:sz w:val="24"/>
          <w:szCs w:val="24"/>
        </w:rPr>
        <w:t>roject assignments undertaken. The</w:t>
      </w:r>
      <w:r w:rsidRPr="00CC2A6F">
        <w:rPr>
          <w:rFonts w:ascii="Times New Roman" w:hAnsi="Times New Roman"/>
          <w:sz w:val="24"/>
          <w:szCs w:val="24"/>
        </w:rPr>
        <w:t xml:space="preserve"> expressions of interest must be submitted </w:t>
      </w:r>
      <w:r w:rsidR="00553D00">
        <w:rPr>
          <w:rFonts w:ascii="Times New Roman" w:hAnsi="Times New Roman"/>
          <w:sz w:val="24"/>
          <w:szCs w:val="24"/>
        </w:rPr>
        <w:t xml:space="preserve">physically to Executive Director </w:t>
      </w:r>
      <w:proofErr w:type="gramStart"/>
      <w:r w:rsidR="00553D00">
        <w:rPr>
          <w:rFonts w:ascii="Times New Roman" w:hAnsi="Times New Roman"/>
          <w:sz w:val="24"/>
          <w:szCs w:val="24"/>
        </w:rPr>
        <w:t>UMATI  by</w:t>
      </w:r>
      <w:proofErr w:type="gramEnd"/>
      <w:r w:rsidR="00553D00">
        <w:rPr>
          <w:rFonts w:ascii="Times New Roman" w:hAnsi="Times New Roman"/>
          <w:sz w:val="24"/>
          <w:szCs w:val="24"/>
        </w:rPr>
        <w:t xml:space="preserve"> </w:t>
      </w:r>
      <w:r w:rsidR="00CC2A6F">
        <w:rPr>
          <w:rFonts w:ascii="Times New Roman" w:hAnsi="Times New Roman"/>
          <w:sz w:val="24"/>
          <w:szCs w:val="24"/>
        </w:rPr>
        <w:t>1</w:t>
      </w:r>
      <w:r w:rsidR="00885F34" w:rsidRPr="00CC2A6F">
        <w:rPr>
          <w:rFonts w:ascii="Times New Roman" w:hAnsi="Times New Roman"/>
          <w:sz w:val="24"/>
          <w:szCs w:val="24"/>
        </w:rPr>
        <w:t>3</w:t>
      </w:r>
      <w:r w:rsidR="00CC2A6F">
        <w:rPr>
          <w:rFonts w:ascii="Times New Roman" w:hAnsi="Times New Roman"/>
          <w:sz w:val="24"/>
          <w:szCs w:val="24"/>
        </w:rPr>
        <w:t xml:space="preserve"> May</w:t>
      </w:r>
      <w:r w:rsidR="00885F34" w:rsidRPr="00CC2A6F">
        <w:rPr>
          <w:rFonts w:ascii="Times New Roman" w:hAnsi="Times New Roman"/>
          <w:sz w:val="24"/>
          <w:szCs w:val="24"/>
        </w:rPr>
        <w:t xml:space="preserve"> </w:t>
      </w:r>
      <w:r w:rsidRPr="00CC2A6F">
        <w:rPr>
          <w:rFonts w:ascii="Times New Roman" w:hAnsi="Times New Roman"/>
          <w:sz w:val="24"/>
          <w:szCs w:val="24"/>
        </w:rPr>
        <w:t xml:space="preserve"> </w:t>
      </w:r>
      <w:r w:rsidR="009705B2" w:rsidRPr="00CC2A6F">
        <w:rPr>
          <w:rFonts w:ascii="Times New Roman" w:hAnsi="Times New Roman"/>
          <w:sz w:val="24"/>
          <w:szCs w:val="24"/>
        </w:rPr>
        <w:t>202</w:t>
      </w:r>
      <w:r w:rsidR="00885F34" w:rsidRPr="00CC2A6F">
        <w:rPr>
          <w:rFonts w:ascii="Times New Roman" w:hAnsi="Times New Roman"/>
          <w:sz w:val="24"/>
          <w:szCs w:val="24"/>
        </w:rPr>
        <w:t xml:space="preserve">3 </w:t>
      </w:r>
    </w:p>
    <w:p w14:paraId="14BA0A28" w14:textId="77777777" w:rsidR="00E669E3" w:rsidRPr="00CC2A6F" w:rsidRDefault="00E669E3" w:rsidP="00E669E3">
      <w:pPr>
        <w:spacing w:after="0" w:line="360" w:lineRule="auto"/>
        <w:rPr>
          <w:rFonts w:ascii="Times New Roman" w:hAnsi="Times New Roman"/>
          <w:sz w:val="24"/>
          <w:szCs w:val="24"/>
        </w:rPr>
      </w:pPr>
      <w:bookmarkStart w:id="0" w:name="RANGE!A1:F16"/>
      <w:r w:rsidRPr="00CC2A6F">
        <w:rPr>
          <w:rFonts w:ascii="Times New Roman" w:eastAsia="Times New Roman" w:hAnsi="Times New Roman"/>
          <w:b/>
          <w:bCs/>
          <w:sz w:val="24"/>
          <w:szCs w:val="24"/>
        </w:rPr>
        <w:lastRenderedPageBreak/>
        <w:t>SCORECARD FOR TECHNICAL AND FINANCIAL PROPOSALS</w:t>
      </w:r>
      <w:bookmarkEnd w:id="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561"/>
        <w:gridCol w:w="959"/>
        <w:gridCol w:w="4140"/>
      </w:tblGrid>
      <w:tr w:rsidR="00E669E3" w:rsidRPr="00CC2A6F" w14:paraId="14BA0A2A" w14:textId="77777777" w:rsidTr="008C6F68">
        <w:trPr>
          <w:trHeight w:val="435"/>
        </w:trPr>
        <w:tc>
          <w:tcPr>
            <w:tcW w:w="9828" w:type="dxa"/>
            <w:gridSpan w:val="4"/>
            <w:noWrap/>
            <w:hideMark/>
          </w:tcPr>
          <w:p w14:paraId="14BA0A29" w14:textId="77777777" w:rsidR="00E669E3" w:rsidRPr="00CC2A6F" w:rsidRDefault="00E669E3" w:rsidP="008C6F68">
            <w:pPr>
              <w:spacing w:after="0" w:line="360" w:lineRule="auto"/>
              <w:rPr>
                <w:rFonts w:ascii="Times New Roman" w:eastAsia="Times New Roman" w:hAnsi="Times New Roman"/>
                <w:sz w:val="24"/>
                <w:szCs w:val="24"/>
              </w:rPr>
            </w:pPr>
          </w:p>
        </w:tc>
      </w:tr>
      <w:tr w:rsidR="00E669E3" w:rsidRPr="00CC2A6F" w14:paraId="14BA0A2D" w14:textId="77777777" w:rsidTr="008C6F68">
        <w:trPr>
          <w:trHeight w:val="435"/>
        </w:trPr>
        <w:tc>
          <w:tcPr>
            <w:tcW w:w="3168" w:type="dxa"/>
            <w:noWrap/>
            <w:hideMark/>
          </w:tcPr>
          <w:p w14:paraId="14BA0A2B" w14:textId="77777777" w:rsidR="00E669E3" w:rsidRPr="00CC2A6F" w:rsidRDefault="00E669E3" w:rsidP="008C6F68">
            <w:p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Project Description:</w:t>
            </w:r>
          </w:p>
        </w:tc>
        <w:tc>
          <w:tcPr>
            <w:tcW w:w="6660" w:type="dxa"/>
            <w:gridSpan w:val="3"/>
            <w:noWrap/>
          </w:tcPr>
          <w:p w14:paraId="14BA0A2C" w14:textId="77777777" w:rsidR="00E669E3" w:rsidRPr="00CC2A6F" w:rsidRDefault="00E669E3" w:rsidP="008C6F68">
            <w:pPr>
              <w:spacing w:after="0" w:line="360" w:lineRule="auto"/>
              <w:rPr>
                <w:rFonts w:ascii="Times New Roman" w:eastAsia="Times New Roman" w:hAnsi="Times New Roman"/>
                <w:sz w:val="24"/>
                <w:szCs w:val="24"/>
              </w:rPr>
            </w:pPr>
          </w:p>
        </w:tc>
      </w:tr>
      <w:tr w:rsidR="00E669E3" w:rsidRPr="00CC2A6F" w14:paraId="14BA0A30" w14:textId="77777777" w:rsidTr="008C6F68">
        <w:trPr>
          <w:trHeight w:val="435"/>
        </w:trPr>
        <w:tc>
          <w:tcPr>
            <w:tcW w:w="3168" w:type="dxa"/>
            <w:noWrap/>
            <w:hideMark/>
          </w:tcPr>
          <w:p w14:paraId="14BA0A2E" w14:textId="77777777" w:rsidR="00E669E3" w:rsidRPr="00CC2A6F" w:rsidRDefault="00E669E3" w:rsidP="008C6F68">
            <w:p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 xml:space="preserve">Agency Name: </w:t>
            </w:r>
          </w:p>
        </w:tc>
        <w:tc>
          <w:tcPr>
            <w:tcW w:w="6660" w:type="dxa"/>
            <w:gridSpan w:val="3"/>
            <w:noWrap/>
          </w:tcPr>
          <w:p w14:paraId="14BA0A2F" w14:textId="77777777" w:rsidR="00E669E3" w:rsidRPr="00CC2A6F" w:rsidRDefault="00E669E3" w:rsidP="008C6F68">
            <w:pPr>
              <w:spacing w:after="0" w:line="360" w:lineRule="auto"/>
              <w:rPr>
                <w:rFonts w:ascii="Times New Roman" w:eastAsia="Times New Roman" w:hAnsi="Times New Roman"/>
                <w:sz w:val="24"/>
                <w:szCs w:val="24"/>
              </w:rPr>
            </w:pPr>
          </w:p>
        </w:tc>
      </w:tr>
      <w:tr w:rsidR="00E669E3" w:rsidRPr="00CC2A6F" w14:paraId="14BA0A33" w14:textId="77777777" w:rsidTr="008C6F68">
        <w:trPr>
          <w:trHeight w:val="435"/>
        </w:trPr>
        <w:tc>
          <w:tcPr>
            <w:tcW w:w="3168" w:type="dxa"/>
            <w:noWrap/>
            <w:hideMark/>
          </w:tcPr>
          <w:p w14:paraId="14BA0A31" w14:textId="77777777" w:rsidR="00E669E3" w:rsidRPr="00CC2A6F" w:rsidRDefault="00E669E3" w:rsidP="008C6F68">
            <w:p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 xml:space="preserve">Reviewer Name: </w:t>
            </w:r>
          </w:p>
        </w:tc>
        <w:tc>
          <w:tcPr>
            <w:tcW w:w="6660" w:type="dxa"/>
            <w:gridSpan w:val="3"/>
            <w:noWrap/>
            <w:hideMark/>
          </w:tcPr>
          <w:p w14:paraId="14BA0A32" w14:textId="77777777" w:rsidR="00E669E3" w:rsidRPr="00CC2A6F" w:rsidRDefault="00E669E3" w:rsidP="008C6F68">
            <w:pPr>
              <w:spacing w:after="0" w:line="360" w:lineRule="auto"/>
              <w:rPr>
                <w:rFonts w:ascii="Times New Roman" w:eastAsia="Times New Roman" w:hAnsi="Times New Roman"/>
                <w:sz w:val="24"/>
                <w:szCs w:val="24"/>
              </w:rPr>
            </w:pPr>
          </w:p>
        </w:tc>
      </w:tr>
      <w:tr w:rsidR="00E669E3" w:rsidRPr="00CC2A6F" w14:paraId="14BA0A36" w14:textId="77777777" w:rsidTr="008C6F68">
        <w:trPr>
          <w:trHeight w:val="435"/>
        </w:trPr>
        <w:tc>
          <w:tcPr>
            <w:tcW w:w="3168" w:type="dxa"/>
            <w:noWrap/>
            <w:hideMark/>
          </w:tcPr>
          <w:p w14:paraId="14BA0A34" w14:textId="77777777" w:rsidR="00E669E3" w:rsidRPr="00CC2A6F" w:rsidRDefault="00E669E3" w:rsidP="008C6F68">
            <w:p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Date:</w:t>
            </w:r>
          </w:p>
        </w:tc>
        <w:tc>
          <w:tcPr>
            <w:tcW w:w="6660" w:type="dxa"/>
            <w:gridSpan w:val="3"/>
            <w:noWrap/>
            <w:hideMark/>
          </w:tcPr>
          <w:p w14:paraId="14BA0A35" w14:textId="77777777" w:rsidR="00E669E3" w:rsidRPr="00CC2A6F" w:rsidRDefault="00E669E3" w:rsidP="008C6F68">
            <w:pPr>
              <w:spacing w:after="0" w:line="360" w:lineRule="auto"/>
              <w:rPr>
                <w:rFonts w:ascii="Times New Roman" w:eastAsia="Times New Roman" w:hAnsi="Times New Roman"/>
                <w:sz w:val="24"/>
                <w:szCs w:val="24"/>
              </w:rPr>
            </w:pPr>
          </w:p>
        </w:tc>
      </w:tr>
      <w:tr w:rsidR="00E669E3" w:rsidRPr="00CC2A6F" w14:paraId="14BA0A3C" w14:textId="77777777" w:rsidTr="008C6F68">
        <w:trPr>
          <w:trHeight w:val="435"/>
        </w:trPr>
        <w:tc>
          <w:tcPr>
            <w:tcW w:w="3168" w:type="dxa"/>
            <w:noWrap/>
            <w:hideMark/>
          </w:tcPr>
          <w:p w14:paraId="14BA0A37" w14:textId="77777777" w:rsidR="00E669E3" w:rsidRPr="00CC2A6F" w:rsidRDefault="00E669E3" w:rsidP="008C6F68">
            <w:pPr>
              <w:spacing w:after="0" w:line="360" w:lineRule="auto"/>
              <w:rPr>
                <w:rFonts w:ascii="Times New Roman" w:eastAsia="Times New Roman" w:hAnsi="Times New Roman"/>
                <w:b/>
                <w:sz w:val="24"/>
                <w:szCs w:val="24"/>
              </w:rPr>
            </w:pPr>
            <w:r w:rsidRPr="00CC2A6F">
              <w:rPr>
                <w:rFonts w:ascii="Times New Roman" w:eastAsia="Times New Roman" w:hAnsi="Times New Roman"/>
                <w:b/>
                <w:sz w:val="24"/>
                <w:szCs w:val="24"/>
              </w:rPr>
              <w:t>Category</w:t>
            </w:r>
          </w:p>
        </w:tc>
        <w:tc>
          <w:tcPr>
            <w:tcW w:w="1561" w:type="dxa"/>
            <w:noWrap/>
            <w:hideMark/>
          </w:tcPr>
          <w:p w14:paraId="14BA0A38" w14:textId="77777777" w:rsidR="00E669E3" w:rsidRPr="00CC2A6F" w:rsidRDefault="00E669E3" w:rsidP="008C6F68">
            <w:pPr>
              <w:spacing w:after="0" w:line="360" w:lineRule="auto"/>
              <w:jc w:val="center"/>
              <w:rPr>
                <w:rFonts w:ascii="Times New Roman" w:eastAsia="Times New Roman" w:hAnsi="Times New Roman"/>
                <w:b/>
                <w:sz w:val="24"/>
                <w:szCs w:val="24"/>
              </w:rPr>
            </w:pPr>
            <w:r w:rsidRPr="00CC2A6F">
              <w:rPr>
                <w:rFonts w:ascii="Times New Roman" w:eastAsia="Times New Roman" w:hAnsi="Times New Roman"/>
                <w:b/>
                <w:sz w:val="24"/>
                <w:szCs w:val="24"/>
              </w:rPr>
              <w:t>Max Points</w:t>
            </w:r>
          </w:p>
        </w:tc>
        <w:tc>
          <w:tcPr>
            <w:tcW w:w="959" w:type="dxa"/>
            <w:noWrap/>
            <w:hideMark/>
          </w:tcPr>
          <w:p w14:paraId="14BA0A39" w14:textId="77777777" w:rsidR="00E669E3" w:rsidRPr="00CC2A6F" w:rsidRDefault="00E669E3" w:rsidP="008C6F68">
            <w:pPr>
              <w:spacing w:after="0" w:line="360" w:lineRule="auto"/>
              <w:jc w:val="center"/>
              <w:rPr>
                <w:rFonts w:ascii="Times New Roman" w:eastAsia="Times New Roman" w:hAnsi="Times New Roman"/>
                <w:b/>
                <w:sz w:val="24"/>
                <w:szCs w:val="24"/>
              </w:rPr>
            </w:pPr>
            <w:r w:rsidRPr="00CC2A6F">
              <w:rPr>
                <w:rFonts w:ascii="Times New Roman" w:eastAsia="Times New Roman" w:hAnsi="Times New Roman"/>
                <w:b/>
                <w:sz w:val="24"/>
                <w:szCs w:val="24"/>
              </w:rPr>
              <w:t>Score</w:t>
            </w:r>
          </w:p>
        </w:tc>
        <w:tc>
          <w:tcPr>
            <w:tcW w:w="4140" w:type="dxa"/>
            <w:noWrap/>
            <w:hideMark/>
          </w:tcPr>
          <w:p w14:paraId="14BA0A3A" w14:textId="77777777" w:rsidR="00E669E3" w:rsidRPr="00CC2A6F" w:rsidRDefault="00E669E3" w:rsidP="008C6F68">
            <w:pPr>
              <w:spacing w:after="0" w:line="360" w:lineRule="auto"/>
              <w:rPr>
                <w:rFonts w:ascii="Times New Roman" w:eastAsia="Times New Roman" w:hAnsi="Times New Roman"/>
                <w:b/>
                <w:sz w:val="24"/>
                <w:szCs w:val="24"/>
              </w:rPr>
            </w:pPr>
            <w:r w:rsidRPr="00CC2A6F">
              <w:rPr>
                <w:rFonts w:ascii="Times New Roman" w:eastAsia="Times New Roman" w:hAnsi="Times New Roman"/>
                <w:b/>
                <w:sz w:val="24"/>
                <w:szCs w:val="24"/>
              </w:rPr>
              <w:t>Comments</w:t>
            </w:r>
          </w:p>
          <w:p w14:paraId="14BA0A3B" w14:textId="77777777" w:rsidR="00E669E3" w:rsidRPr="00CC2A6F" w:rsidRDefault="00E669E3" w:rsidP="008C6F68">
            <w:pPr>
              <w:spacing w:after="0" w:line="360" w:lineRule="auto"/>
              <w:rPr>
                <w:rFonts w:ascii="Times New Roman" w:eastAsia="Times New Roman" w:hAnsi="Times New Roman"/>
                <w:b/>
                <w:sz w:val="24"/>
                <w:szCs w:val="24"/>
              </w:rPr>
            </w:pPr>
            <w:r w:rsidRPr="00CC2A6F">
              <w:rPr>
                <w:rFonts w:ascii="Times New Roman" w:eastAsia="Times New Roman" w:hAnsi="Times New Roman"/>
                <w:b/>
                <w:sz w:val="24"/>
                <w:szCs w:val="24"/>
              </w:rPr>
              <w:t> </w:t>
            </w:r>
          </w:p>
        </w:tc>
      </w:tr>
      <w:tr w:rsidR="00E669E3" w:rsidRPr="00CC2A6F" w14:paraId="14BA0A41" w14:textId="77777777" w:rsidTr="008C6F68">
        <w:trPr>
          <w:trHeight w:val="458"/>
        </w:trPr>
        <w:tc>
          <w:tcPr>
            <w:tcW w:w="3168" w:type="dxa"/>
            <w:hideMark/>
          </w:tcPr>
          <w:p w14:paraId="14BA0A3D" w14:textId="77777777" w:rsidR="00E669E3" w:rsidRPr="00CC2A6F" w:rsidRDefault="00E669E3" w:rsidP="00E669E3">
            <w:pPr>
              <w:pStyle w:val="ListParagraph"/>
              <w:numPr>
                <w:ilvl w:val="0"/>
                <w:numId w:val="1"/>
              </w:num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CA Capacity</w:t>
            </w:r>
          </w:p>
        </w:tc>
        <w:tc>
          <w:tcPr>
            <w:tcW w:w="1561" w:type="dxa"/>
            <w:noWrap/>
            <w:hideMark/>
          </w:tcPr>
          <w:p w14:paraId="14BA0A3E" w14:textId="77777777" w:rsidR="00E669E3" w:rsidRPr="00CC2A6F" w:rsidRDefault="00E669E3" w:rsidP="008C6F68">
            <w:pPr>
              <w:spacing w:after="0" w:line="360" w:lineRule="auto"/>
              <w:jc w:val="center"/>
              <w:rPr>
                <w:rFonts w:ascii="Times New Roman" w:eastAsia="Times New Roman" w:hAnsi="Times New Roman"/>
                <w:b/>
                <w:sz w:val="24"/>
                <w:szCs w:val="24"/>
              </w:rPr>
            </w:pPr>
            <w:r w:rsidRPr="00CC2A6F">
              <w:rPr>
                <w:rFonts w:ascii="Times New Roman" w:eastAsia="Times New Roman" w:hAnsi="Times New Roman"/>
                <w:b/>
                <w:sz w:val="24"/>
                <w:szCs w:val="24"/>
              </w:rPr>
              <w:t>10</w:t>
            </w:r>
          </w:p>
        </w:tc>
        <w:tc>
          <w:tcPr>
            <w:tcW w:w="959" w:type="dxa"/>
            <w:noWrap/>
            <w:hideMark/>
          </w:tcPr>
          <w:p w14:paraId="14BA0A3F" w14:textId="77777777" w:rsidR="00E669E3" w:rsidRPr="00CC2A6F" w:rsidRDefault="00E669E3" w:rsidP="008C6F68">
            <w:pPr>
              <w:spacing w:after="0" w:line="360" w:lineRule="auto"/>
              <w:jc w:val="center"/>
              <w:rPr>
                <w:rFonts w:ascii="Times New Roman" w:eastAsia="Times New Roman" w:hAnsi="Times New Roman"/>
                <w:sz w:val="24"/>
                <w:szCs w:val="24"/>
              </w:rPr>
            </w:pPr>
            <w:r w:rsidRPr="00CC2A6F">
              <w:rPr>
                <w:rFonts w:ascii="Times New Roman" w:eastAsia="Times New Roman" w:hAnsi="Times New Roman"/>
                <w:sz w:val="24"/>
                <w:szCs w:val="24"/>
              </w:rPr>
              <w:t> </w:t>
            </w:r>
          </w:p>
        </w:tc>
        <w:tc>
          <w:tcPr>
            <w:tcW w:w="4140" w:type="dxa"/>
            <w:hideMark/>
          </w:tcPr>
          <w:p w14:paraId="14BA0A40" w14:textId="77777777" w:rsidR="00E669E3" w:rsidRPr="00CC2A6F" w:rsidRDefault="00E669E3" w:rsidP="008C6F68">
            <w:p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 </w:t>
            </w:r>
          </w:p>
        </w:tc>
      </w:tr>
      <w:tr w:rsidR="00E669E3" w:rsidRPr="00CC2A6F" w14:paraId="14BA0A46" w14:textId="77777777" w:rsidTr="008C6F68">
        <w:trPr>
          <w:trHeight w:val="602"/>
        </w:trPr>
        <w:tc>
          <w:tcPr>
            <w:tcW w:w="3168" w:type="dxa"/>
            <w:hideMark/>
          </w:tcPr>
          <w:p w14:paraId="14BA0A42" w14:textId="77777777" w:rsidR="00E669E3" w:rsidRPr="00CC2A6F" w:rsidRDefault="00E669E3" w:rsidP="00E669E3">
            <w:pPr>
              <w:pStyle w:val="ListParagraph"/>
              <w:numPr>
                <w:ilvl w:val="0"/>
                <w:numId w:val="1"/>
              </w:num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Understanding of the Project Objectives</w:t>
            </w:r>
          </w:p>
        </w:tc>
        <w:tc>
          <w:tcPr>
            <w:tcW w:w="1561" w:type="dxa"/>
            <w:noWrap/>
            <w:hideMark/>
          </w:tcPr>
          <w:p w14:paraId="14BA0A43" w14:textId="77777777" w:rsidR="00E669E3" w:rsidRPr="00CC2A6F" w:rsidRDefault="00E669E3" w:rsidP="008C6F68">
            <w:pPr>
              <w:spacing w:after="0" w:line="360" w:lineRule="auto"/>
              <w:jc w:val="center"/>
              <w:rPr>
                <w:rFonts w:ascii="Times New Roman" w:eastAsia="Times New Roman" w:hAnsi="Times New Roman"/>
                <w:b/>
                <w:sz w:val="24"/>
                <w:szCs w:val="24"/>
              </w:rPr>
            </w:pPr>
            <w:r w:rsidRPr="00CC2A6F">
              <w:rPr>
                <w:rFonts w:ascii="Times New Roman" w:eastAsia="Times New Roman" w:hAnsi="Times New Roman"/>
                <w:b/>
                <w:sz w:val="24"/>
                <w:szCs w:val="24"/>
              </w:rPr>
              <w:t>10</w:t>
            </w:r>
          </w:p>
        </w:tc>
        <w:tc>
          <w:tcPr>
            <w:tcW w:w="959" w:type="dxa"/>
            <w:noWrap/>
            <w:hideMark/>
          </w:tcPr>
          <w:p w14:paraId="14BA0A44" w14:textId="77777777" w:rsidR="00E669E3" w:rsidRPr="00CC2A6F" w:rsidRDefault="00E669E3" w:rsidP="008C6F68">
            <w:pPr>
              <w:spacing w:after="0" w:line="360" w:lineRule="auto"/>
              <w:jc w:val="center"/>
              <w:rPr>
                <w:rFonts w:ascii="Times New Roman" w:eastAsia="Times New Roman" w:hAnsi="Times New Roman"/>
                <w:sz w:val="24"/>
                <w:szCs w:val="24"/>
              </w:rPr>
            </w:pPr>
            <w:r w:rsidRPr="00CC2A6F">
              <w:rPr>
                <w:rFonts w:ascii="Times New Roman" w:eastAsia="Times New Roman" w:hAnsi="Times New Roman"/>
                <w:sz w:val="24"/>
                <w:szCs w:val="24"/>
              </w:rPr>
              <w:t> </w:t>
            </w:r>
          </w:p>
        </w:tc>
        <w:tc>
          <w:tcPr>
            <w:tcW w:w="4140" w:type="dxa"/>
            <w:hideMark/>
          </w:tcPr>
          <w:p w14:paraId="14BA0A45" w14:textId="77777777" w:rsidR="00E669E3" w:rsidRPr="00CC2A6F" w:rsidRDefault="00E669E3" w:rsidP="008C6F68">
            <w:p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 </w:t>
            </w:r>
          </w:p>
        </w:tc>
      </w:tr>
      <w:tr w:rsidR="00E669E3" w:rsidRPr="00CC2A6F" w14:paraId="14BA0A4B" w14:textId="77777777" w:rsidTr="008C6F68">
        <w:trPr>
          <w:trHeight w:val="548"/>
        </w:trPr>
        <w:tc>
          <w:tcPr>
            <w:tcW w:w="3168" w:type="dxa"/>
            <w:hideMark/>
          </w:tcPr>
          <w:p w14:paraId="14BA0A47" w14:textId="77777777" w:rsidR="00E669E3" w:rsidRPr="00CC2A6F" w:rsidRDefault="00E669E3" w:rsidP="00E669E3">
            <w:pPr>
              <w:pStyle w:val="ListParagraph"/>
              <w:numPr>
                <w:ilvl w:val="0"/>
                <w:numId w:val="1"/>
              </w:num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Experience in Health Communication Research</w:t>
            </w:r>
          </w:p>
        </w:tc>
        <w:tc>
          <w:tcPr>
            <w:tcW w:w="1561" w:type="dxa"/>
            <w:noWrap/>
            <w:hideMark/>
          </w:tcPr>
          <w:p w14:paraId="14BA0A48" w14:textId="77777777" w:rsidR="00E669E3" w:rsidRPr="00CC2A6F" w:rsidRDefault="00E669E3" w:rsidP="008C6F68">
            <w:pPr>
              <w:spacing w:after="0" w:line="360" w:lineRule="auto"/>
              <w:jc w:val="center"/>
              <w:rPr>
                <w:rFonts w:ascii="Times New Roman" w:eastAsia="Times New Roman" w:hAnsi="Times New Roman"/>
                <w:b/>
                <w:sz w:val="24"/>
                <w:szCs w:val="24"/>
              </w:rPr>
            </w:pPr>
            <w:r w:rsidRPr="00CC2A6F">
              <w:rPr>
                <w:rFonts w:ascii="Times New Roman" w:eastAsia="Times New Roman" w:hAnsi="Times New Roman"/>
                <w:b/>
                <w:sz w:val="24"/>
                <w:szCs w:val="24"/>
              </w:rPr>
              <w:t>10</w:t>
            </w:r>
          </w:p>
        </w:tc>
        <w:tc>
          <w:tcPr>
            <w:tcW w:w="959" w:type="dxa"/>
            <w:noWrap/>
            <w:hideMark/>
          </w:tcPr>
          <w:p w14:paraId="14BA0A49" w14:textId="77777777" w:rsidR="00E669E3" w:rsidRPr="00CC2A6F" w:rsidRDefault="00E669E3" w:rsidP="008C6F68">
            <w:pPr>
              <w:spacing w:after="0" w:line="360" w:lineRule="auto"/>
              <w:jc w:val="center"/>
              <w:rPr>
                <w:rFonts w:ascii="Times New Roman" w:eastAsia="Times New Roman" w:hAnsi="Times New Roman"/>
                <w:sz w:val="24"/>
                <w:szCs w:val="24"/>
              </w:rPr>
            </w:pPr>
            <w:r w:rsidRPr="00CC2A6F">
              <w:rPr>
                <w:rFonts w:ascii="Times New Roman" w:eastAsia="Times New Roman" w:hAnsi="Times New Roman"/>
                <w:sz w:val="24"/>
                <w:szCs w:val="24"/>
              </w:rPr>
              <w:t> </w:t>
            </w:r>
          </w:p>
        </w:tc>
        <w:tc>
          <w:tcPr>
            <w:tcW w:w="4140" w:type="dxa"/>
            <w:hideMark/>
          </w:tcPr>
          <w:p w14:paraId="14BA0A4A" w14:textId="77777777" w:rsidR="00E669E3" w:rsidRPr="00CC2A6F" w:rsidRDefault="00E669E3" w:rsidP="008C6F68">
            <w:p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 </w:t>
            </w:r>
          </w:p>
        </w:tc>
      </w:tr>
      <w:tr w:rsidR="00E669E3" w:rsidRPr="00CC2A6F" w14:paraId="14BA0A50" w14:textId="77777777" w:rsidTr="008C6F68">
        <w:trPr>
          <w:trHeight w:val="332"/>
        </w:trPr>
        <w:tc>
          <w:tcPr>
            <w:tcW w:w="3168" w:type="dxa"/>
            <w:hideMark/>
          </w:tcPr>
          <w:p w14:paraId="14BA0A4C" w14:textId="77777777" w:rsidR="00E669E3" w:rsidRPr="00CC2A6F" w:rsidRDefault="00E669E3" w:rsidP="00E669E3">
            <w:pPr>
              <w:pStyle w:val="ListParagraph"/>
              <w:numPr>
                <w:ilvl w:val="0"/>
                <w:numId w:val="1"/>
              </w:num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Program Assessment Design</w:t>
            </w:r>
          </w:p>
        </w:tc>
        <w:tc>
          <w:tcPr>
            <w:tcW w:w="1561" w:type="dxa"/>
            <w:noWrap/>
            <w:hideMark/>
          </w:tcPr>
          <w:p w14:paraId="14BA0A4D" w14:textId="77777777" w:rsidR="00E669E3" w:rsidRPr="00CC2A6F" w:rsidRDefault="00E669E3" w:rsidP="008C6F68">
            <w:pPr>
              <w:spacing w:after="0" w:line="360" w:lineRule="auto"/>
              <w:jc w:val="center"/>
              <w:rPr>
                <w:rFonts w:ascii="Times New Roman" w:eastAsia="Times New Roman" w:hAnsi="Times New Roman"/>
                <w:b/>
                <w:sz w:val="24"/>
                <w:szCs w:val="24"/>
              </w:rPr>
            </w:pPr>
            <w:r w:rsidRPr="00CC2A6F">
              <w:rPr>
                <w:rFonts w:ascii="Times New Roman" w:eastAsia="Times New Roman" w:hAnsi="Times New Roman"/>
                <w:b/>
                <w:sz w:val="24"/>
                <w:szCs w:val="24"/>
              </w:rPr>
              <w:t>20</w:t>
            </w:r>
          </w:p>
        </w:tc>
        <w:tc>
          <w:tcPr>
            <w:tcW w:w="959" w:type="dxa"/>
            <w:noWrap/>
            <w:hideMark/>
          </w:tcPr>
          <w:p w14:paraId="14BA0A4E" w14:textId="77777777" w:rsidR="00E669E3" w:rsidRPr="00CC2A6F" w:rsidRDefault="00E669E3" w:rsidP="008C6F68">
            <w:pPr>
              <w:spacing w:after="0" w:line="360" w:lineRule="auto"/>
              <w:jc w:val="center"/>
              <w:rPr>
                <w:rFonts w:ascii="Times New Roman" w:eastAsia="Times New Roman" w:hAnsi="Times New Roman"/>
                <w:sz w:val="24"/>
                <w:szCs w:val="24"/>
              </w:rPr>
            </w:pPr>
            <w:r w:rsidRPr="00CC2A6F">
              <w:rPr>
                <w:rFonts w:ascii="Times New Roman" w:eastAsia="Times New Roman" w:hAnsi="Times New Roman"/>
                <w:sz w:val="24"/>
                <w:szCs w:val="24"/>
              </w:rPr>
              <w:t> </w:t>
            </w:r>
          </w:p>
        </w:tc>
        <w:tc>
          <w:tcPr>
            <w:tcW w:w="4140" w:type="dxa"/>
            <w:hideMark/>
          </w:tcPr>
          <w:p w14:paraId="14BA0A4F" w14:textId="77777777" w:rsidR="00E669E3" w:rsidRPr="00CC2A6F" w:rsidRDefault="00E669E3" w:rsidP="008C6F68">
            <w:p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 </w:t>
            </w:r>
          </w:p>
        </w:tc>
      </w:tr>
      <w:tr w:rsidR="00E669E3" w:rsidRPr="00CC2A6F" w14:paraId="14BA0A55" w14:textId="77777777" w:rsidTr="008C6F68">
        <w:trPr>
          <w:trHeight w:val="368"/>
        </w:trPr>
        <w:tc>
          <w:tcPr>
            <w:tcW w:w="3168" w:type="dxa"/>
            <w:hideMark/>
          </w:tcPr>
          <w:p w14:paraId="14BA0A51" w14:textId="77777777" w:rsidR="00E669E3" w:rsidRPr="00CC2A6F" w:rsidRDefault="00E669E3" w:rsidP="00E669E3">
            <w:pPr>
              <w:pStyle w:val="ListParagraph"/>
              <w:numPr>
                <w:ilvl w:val="0"/>
                <w:numId w:val="1"/>
              </w:num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Time Table</w:t>
            </w:r>
          </w:p>
        </w:tc>
        <w:tc>
          <w:tcPr>
            <w:tcW w:w="1561" w:type="dxa"/>
            <w:noWrap/>
            <w:hideMark/>
          </w:tcPr>
          <w:p w14:paraId="14BA0A52" w14:textId="77777777" w:rsidR="00E669E3" w:rsidRPr="00CC2A6F" w:rsidRDefault="00E669E3" w:rsidP="008C6F68">
            <w:pPr>
              <w:spacing w:after="0" w:line="360" w:lineRule="auto"/>
              <w:jc w:val="center"/>
              <w:rPr>
                <w:rFonts w:ascii="Times New Roman" w:eastAsia="Times New Roman" w:hAnsi="Times New Roman"/>
                <w:b/>
                <w:sz w:val="24"/>
                <w:szCs w:val="24"/>
              </w:rPr>
            </w:pPr>
            <w:r w:rsidRPr="00CC2A6F">
              <w:rPr>
                <w:rFonts w:ascii="Times New Roman" w:eastAsia="Times New Roman" w:hAnsi="Times New Roman"/>
                <w:b/>
                <w:sz w:val="24"/>
                <w:szCs w:val="24"/>
              </w:rPr>
              <w:t>10</w:t>
            </w:r>
          </w:p>
        </w:tc>
        <w:tc>
          <w:tcPr>
            <w:tcW w:w="959" w:type="dxa"/>
            <w:noWrap/>
            <w:hideMark/>
          </w:tcPr>
          <w:p w14:paraId="14BA0A53" w14:textId="77777777" w:rsidR="00E669E3" w:rsidRPr="00CC2A6F" w:rsidRDefault="00E669E3" w:rsidP="008C6F68">
            <w:pPr>
              <w:spacing w:after="0" w:line="360" w:lineRule="auto"/>
              <w:jc w:val="center"/>
              <w:rPr>
                <w:rFonts w:ascii="Times New Roman" w:eastAsia="Times New Roman" w:hAnsi="Times New Roman"/>
                <w:sz w:val="24"/>
                <w:szCs w:val="24"/>
              </w:rPr>
            </w:pPr>
            <w:r w:rsidRPr="00CC2A6F">
              <w:rPr>
                <w:rFonts w:ascii="Times New Roman" w:eastAsia="Times New Roman" w:hAnsi="Times New Roman"/>
                <w:sz w:val="24"/>
                <w:szCs w:val="24"/>
              </w:rPr>
              <w:t> </w:t>
            </w:r>
          </w:p>
        </w:tc>
        <w:tc>
          <w:tcPr>
            <w:tcW w:w="4140" w:type="dxa"/>
            <w:hideMark/>
          </w:tcPr>
          <w:p w14:paraId="14BA0A54" w14:textId="77777777" w:rsidR="00E669E3" w:rsidRPr="00CC2A6F" w:rsidRDefault="00E669E3" w:rsidP="008C6F68">
            <w:p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 </w:t>
            </w:r>
          </w:p>
        </w:tc>
      </w:tr>
      <w:tr w:rsidR="00E669E3" w:rsidRPr="00CC2A6F" w14:paraId="14BA0A5A" w14:textId="77777777" w:rsidTr="008C6F68">
        <w:trPr>
          <w:trHeight w:val="332"/>
        </w:trPr>
        <w:tc>
          <w:tcPr>
            <w:tcW w:w="3168" w:type="dxa"/>
            <w:hideMark/>
          </w:tcPr>
          <w:p w14:paraId="14BA0A56" w14:textId="77777777" w:rsidR="00E669E3" w:rsidRPr="00CC2A6F" w:rsidRDefault="00E669E3" w:rsidP="00E669E3">
            <w:pPr>
              <w:pStyle w:val="ListParagraph"/>
              <w:numPr>
                <w:ilvl w:val="0"/>
                <w:numId w:val="1"/>
              </w:num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Budget</w:t>
            </w:r>
          </w:p>
        </w:tc>
        <w:tc>
          <w:tcPr>
            <w:tcW w:w="1561" w:type="dxa"/>
            <w:noWrap/>
            <w:hideMark/>
          </w:tcPr>
          <w:p w14:paraId="14BA0A57" w14:textId="77777777" w:rsidR="00E669E3" w:rsidRPr="00CC2A6F" w:rsidRDefault="00E669E3" w:rsidP="008C6F68">
            <w:pPr>
              <w:spacing w:after="0" w:line="360" w:lineRule="auto"/>
              <w:jc w:val="center"/>
              <w:rPr>
                <w:rFonts w:ascii="Times New Roman" w:eastAsia="Times New Roman" w:hAnsi="Times New Roman"/>
                <w:b/>
                <w:sz w:val="24"/>
                <w:szCs w:val="24"/>
              </w:rPr>
            </w:pPr>
            <w:r w:rsidRPr="00CC2A6F">
              <w:rPr>
                <w:rFonts w:ascii="Times New Roman" w:eastAsia="Times New Roman" w:hAnsi="Times New Roman"/>
                <w:b/>
                <w:sz w:val="24"/>
                <w:szCs w:val="24"/>
              </w:rPr>
              <w:t>20</w:t>
            </w:r>
          </w:p>
        </w:tc>
        <w:tc>
          <w:tcPr>
            <w:tcW w:w="959" w:type="dxa"/>
            <w:noWrap/>
            <w:hideMark/>
          </w:tcPr>
          <w:p w14:paraId="14BA0A58" w14:textId="77777777" w:rsidR="00E669E3" w:rsidRPr="00CC2A6F" w:rsidRDefault="00E669E3" w:rsidP="008C6F68">
            <w:pPr>
              <w:spacing w:after="0" w:line="360" w:lineRule="auto"/>
              <w:jc w:val="center"/>
              <w:rPr>
                <w:rFonts w:ascii="Times New Roman" w:eastAsia="Times New Roman" w:hAnsi="Times New Roman"/>
                <w:sz w:val="24"/>
                <w:szCs w:val="24"/>
              </w:rPr>
            </w:pPr>
            <w:r w:rsidRPr="00CC2A6F">
              <w:rPr>
                <w:rFonts w:ascii="Times New Roman" w:eastAsia="Times New Roman" w:hAnsi="Times New Roman"/>
                <w:sz w:val="24"/>
                <w:szCs w:val="24"/>
              </w:rPr>
              <w:t> </w:t>
            </w:r>
          </w:p>
        </w:tc>
        <w:tc>
          <w:tcPr>
            <w:tcW w:w="4140" w:type="dxa"/>
            <w:hideMark/>
          </w:tcPr>
          <w:p w14:paraId="14BA0A59" w14:textId="77777777" w:rsidR="00E669E3" w:rsidRPr="00CC2A6F" w:rsidRDefault="00E669E3" w:rsidP="008C6F68">
            <w:p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 </w:t>
            </w:r>
          </w:p>
        </w:tc>
      </w:tr>
      <w:tr w:rsidR="00E669E3" w:rsidRPr="00CC2A6F" w14:paraId="14BA0A5F" w14:textId="77777777" w:rsidTr="008C6F68">
        <w:trPr>
          <w:trHeight w:val="548"/>
        </w:trPr>
        <w:tc>
          <w:tcPr>
            <w:tcW w:w="3168" w:type="dxa"/>
            <w:hideMark/>
          </w:tcPr>
          <w:p w14:paraId="14BA0A5B" w14:textId="77777777" w:rsidR="00E669E3" w:rsidRPr="00CC2A6F" w:rsidRDefault="00E669E3" w:rsidP="00E669E3">
            <w:pPr>
              <w:pStyle w:val="ListParagraph"/>
              <w:numPr>
                <w:ilvl w:val="0"/>
                <w:numId w:val="1"/>
              </w:num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Measures Adopted for Quality Control</w:t>
            </w:r>
          </w:p>
        </w:tc>
        <w:tc>
          <w:tcPr>
            <w:tcW w:w="1561" w:type="dxa"/>
            <w:noWrap/>
            <w:hideMark/>
          </w:tcPr>
          <w:p w14:paraId="14BA0A5C" w14:textId="77777777" w:rsidR="00E669E3" w:rsidRPr="00CC2A6F" w:rsidRDefault="00E669E3" w:rsidP="008C6F68">
            <w:pPr>
              <w:spacing w:after="0" w:line="360" w:lineRule="auto"/>
              <w:jc w:val="center"/>
              <w:rPr>
                <w:rFonts w:ascii="Times New Roman" w:eastAsia="Times New Roman" w:hAnsi="Times New Roman"/>
                <w:b/>
                <w:sz w:val="24"/>
                <w:szCs w:val="24"/>
              </w:rPr>
            </w:pPr>
            <w:r w:rsidRPr="00CC2A6F">
              <w:rPr>
                <w:rFonts w:ascii="Times New Roman" w:eastAsia="Times New Roman" w:hAnsi="Times New Roman"/>
                <w:b/>
                <w:sz w:val="24"/>
                <w:szCs w:val="24"/>
              </w:rPr>
              <w:t>20</w:t>
            </w:r>
          </w:p>
        </w:tc>
        <w:tc>
          <w:tcPr>
            <w:tcW w:w="959" w:type="dxa"/>
            <w:noWrap/>
            <w:hideMark/>
          </w:tcPr>
          <w:p w14:paraId="14BA0A5D" w14:textId="77777777" w:rsidR="00E669E3" w:rsidRPr="00CC2A6F" w:rsidRDefault="00E669E3" w:rsidP="008C6F68">
            <w:pPr>
              <w:spacing w:after="0" w:line="360" w:lineRule="auto"/>
              <w:jc w:val="center"/>
              <w:rPr>
                <w:rFonts w:ascii="Times New Roman" w:eastAsia="Times New Roman" w:hAnsi="Times New Roman"/>
                <w:sz w:val="24"/>
                <w:szCs w:val="24"/>
              </w:rPr>
            </w:pPr>
            <w:r w:rsidRPr="00CC2A6F">
              <w:rPr>
                <w:rFonts w:ascii="Times New Roman" w:eastAsia="Times New Roman" w:hAnsi="Times New Roman"/>
                <w:sz w:val="24"/>
                <w:szCs w:val="24"/>
              </w:rPr>
              <w:t> </w:t>
            </w:r>
          </w:p>
        </w:tc>
        <w:tc>
          <w:tcPr>
            <w:tcW w:w="4140" w:type="dxa"/>
            <w:hideMark/>
          </w:tcPr>
          <w:p w14:paraId="14BA0A5E" w14:textId="77777777" w:rsidR="00E669E3" w:rsidRPr="00CC2A6F" w:rsidRDefault="00E669E3" w:rsidP="008C6F68">
            <w:p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 </w:t>
            </w:r>
          </w:p>
        </w:tc>
      </w:tr>
      <w:tr w:rsidR="00E669E3" w:rsidRPr="00CC2A6F" w14:paraId="14BA0A64" w14:textId="77777777" w:rsidTr="008C6F68">
        <w:trPr>
          <w:trHeight w:val="660"/>
        </w:trPr>
        <w:tc>
          <w:tcPr>
            <w:tcW w:w="3168" w:type="dxa"/>
            <w:noWrap/>
            <w:hideMark/>
          </w:tcPr>
          <w:p w14:paraId="14BA0A60" w14:textId="77777777" w:rsidR="00E669E3" w:rsidRPr="00CC2A6F" w:rsidRDefault="00E669E3" w:rsidP="008C6F68">
            <w:pPr>
              <w:spacing w:after="0" w:line="360" w:lineRule="auto"/>
              <w:rPr>
                <w:rFonts w:ascii="Times New Roman" w:eastAsia="Times New Roman" w:hAnsi="Times New Roman"/>
                <w:i/>
                <w:iCs/>
                <w:sz w:val="24"/>
                <w:szCs w:val="24"/>
              </w:rPr>
            </w:pPr>
          </w:p>
        </w:tc>
        <w:tc>
          <w:tcPr>
            <w:tcW w:w="1561" w:type="dxa"/>
            <w:noWrap/>
            <w:hideMark/>
          </w:tcPr>
          <w:p w14:paraId="14BA0A61" w14:textId="77777777" w:rsidR="00E669E3" w:rsidRPr="00CC2A6F" w:rsidRDefault="00E669E3" w:rsidP="008C6F68">
            <w:pPr>
              <w:spacing w:after="0" w:line="360" w:lineRule="auto"/>
              <w:jc w:val="center"/>
              <w:rPr>
                <w:rFonts w:ascii="Times New Roman" w:eastAsia="Times New Roman" w:hAnsi="Times New Roman"/>
                <w:b/>
                <w:sz w:val="24"/>
                <w:szCs w:val="24"/>
              </w:rPr>
            </w:pPr>
            <w:r w:rsidRPr="00CC2A6F">
              <w:rPr>
                <w:rFonts w:ascii="Times New Roman" w:eastAsia="Times New Roman" w:hAnsi="Times New Roman"/>
                <w:b/>
                <w:sz w:val="24"/>
                <w:szCs w:val="24"/>
              </w:rPr>
              <w:t>100</w:t>
            </w:r>
          </w:p>
        </w:tc>
        <w:tc>
          <w:tcPr>
            <w:tcW w:w="959" w:type="dxa"/>
            <w:noWrap/>
            <w:hideMark/>
          </w:tcPr>
          <w:p w14:paraId="14BA0A62" w14:textId="77777777" w:rsidR="00E669E3" w:rsidRPr="00CC2A6F" w:rsidRDefault="00E669E3" w:rsidP="008C6F68">
            <w:pPr>
              <w:spacing w:after="0" w:line="360" w:lineRule="auto"/>
              <w:rPr>
                <w:rFonts w:ascii="Times New Roman" w:eastAsia="Times New Roman" w:hAnsi="Times New Roman"/>
                <w:sz w:val="24"/>
                <w:szCs w:val="24"/>
              </w:rPr>
            </w:pPr>
            <w:r w:rsidRPr="00CC2A6F">
              <w:rPr>
                <w:rFonts w:ascii="Times New Roman" w:eastAsia="Times New Roman" w:hAnsi="Times New Roman"/>
                <w:sz w:val="24"/>
                <w:szCs w:val="24"/>
              </w:rPr>
              <w:t> </w:t>
            </w:r>
          </w:p>
        </w:tc>
        <w:tc>
          <w:tcPr>
            <w:tcW w:w="4140" w:type="dxa"/>
            <w:noWrap/>
            <w:hideMark/>
          </w:tcPr>
          <w:p w14:paraId="14BA0A63" w14:textId="77777777" w:rsidR="00E669E3" w:rsidRPr="00CC2A6F" w:rsidRDefault="00E669E3" w:rsidP="008C6F68">
            <w:pPr>
              <w:spacing w:after="0" w:line="360" w:lineRule="auto"/>
              <w:rPr>
                <w:rFonts w:ascii="Times New Roman" w:eastAsia="Times New Roman" w:hAnsi="Times New Roman"/>
                <w:sz w:val="24"/>
                <w:szCs w:val="24"/>
              </w:rPr>
            </w:pPr>
          </w:p>
        </w:tc>
      </w:tr>
    </w:tbl>
    <w:p w14:paraId="14BA0A65" w14:textId="77777777" w:rsidR="00BC6F5E" w:rsidRPr="00CC2A6F" w:rsidRDefault="00BC6F5E" w:rsidP="00F277B1">
      <w:pPr>
        <w:rPr>
          <w:rFonts w:ascii="Times New Roman" w:hAnsi="Times New Roman"/>
          <w:sz w:val="24"/>
          <w:szCs w:val="24"/>
        </w:rPr>
      </w:pPr>
    </w:p>
    <w:sectPr w:rsidR="00BC6F5E" w:rsidRPr="00CC2A6F" w:rsidSect="008C6F68">
      <w:footerReference w:type="default" r:id="rId11"/>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0964" w14:textId="77777777" w:rsidR="008431E4" w:rsidRDefault="008431E4">
      <w:pPr>
        <w:spacing w:after="0" w:line="240" w:lineRule="auto"/>
      </w:pPr>
      <w:r>
        <w:separator/>
      </w:r>
    </w:p>
  </w:endnote>
  <w:endnote w:type="continuationSeparator" w:id="0">
    <w:p w14:paraId="3B1270BE" w14:textId="77777777" w:rsidR="008431E4" w:rsidRDefault="008431E4">
      <w:pPr>
        <w:spacing w:after="0" w:line="240" w:lineRule="auto"/>
      </w:pPr>
      <w:r>
        <w:continuationSeparator/>
      </w:r>
    </w:p>
  </w:endnote>
  <w:endnote w:type="continuationNotice" w:id="1">
    <w:p w14:paraId="2AE83A0D" w14:textId="77777777" w:rsidR="008431E4" w:rsidRDefault="00843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0A6B" w14:textId="77777777" w:rsidR="008C6F68" w:rsidRDefault="00456408">
    <w:pPr>
      <w:pStyle w:val="Footer"/>
      <w:jc w:val="center"/>
    </w:pPr>
    <w:r>
      <w:fldChar w:fldCharType="begin"/>
    </w:r>
    <w:r>
      <w:instrText xml:space="preserve"> PAGE   \* MERGEFORMAT </w:instrText>
    </w:r>
    <w:r>
      <w:fldChar w:fldCharType="separate"/>
    </w:r>
    <w:r w:rsidR="006568E5">
      <w:rPr>
        <w:noProof/>
      </w:rPr>
      <w:t>9</w:t>
    </w:r>
    <w:r>
      <w:fldChar w:fldCharType="end"/>
    </w:r>
  </w:p>
  <w:p w14:paraId="14BA0A6C" w14:textId="77777777" w:rsidR="008C6F68" w:rsidRDefault="008C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5E13" w14:textId="77777777" w:rsidR="008431E4" w:rsidRDefault="008431E4">
      <w:pPr>
        <w:spacing w:after="0" w:line="240" w:lineRule="auto"/>
      </w:pPr>
      <w:r>
        <w:separator/>
      </w:r>
    </w:p>
  </w:footnote>
  <w:footnote w:type="continuationSeparator" w:id="0">
    <w:p w14:paraId="10041EF3" w14:textId="77777777" w:rsidR="008431E4" w:rsidRDefault="008431E4">
      <w:pPr>
        <w:spacing w:after="0" w:line="240" w:lineRule="auto"/>
      </w:pPr>
      <w:r>
        <w:continuationSeparator/>
      </w:r>
    </w:p>
  </w:footnote>
  <w:footnote w:type="continuationNotice" w:id="1">
    <w:p w14:paraId="44F8DD10" w14:textId="77777777" w:rsidR="008431E4" w:rsidRDefault="008431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529"/>
    <w:multiLevelType w:val="hybridMultilevel"/>
    <w:tmpl w:val="6A26AD2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42C06"/>
    <w:multiLevelType w:val="hybridMultilevel"/>
    <w:tmpl w:val="2A42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11659"/>
    <w:multiLevelType w:val="hybridMultilevel"/>
    <w:tmpl w:val="15D88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B131B"/>
    <w:multiLevelType w:val="hybridMultilevel"/>
    <w:tmpl w:val="3F18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63393"/>
    <w:multiLevelType w:val="hybridMultilevel"/>
    <w:tmpl w:val="A2C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C3BC7"/>
    <w:multiLevelType w:val="hybridMultilevel"/>
    <w:tmpl w:val="ED5EC7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F7D2BB44">
      <w:numFmt w:val="bullet"/>
      <w:lvlText w:val="-"/>
      <w:lvlJc w:val="left"/>
      <w:pPr>
        <w:ind w:left="2160" w:hanging="360"/>
      </w:pPr>
      <w:rPr>
        <w:rFonts w:ascii="Times New Roman" w:eastAsia="Calibri" w:hAnsi="Times New Roman" w:cs="Times New Roman"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EF27F66"/>
    <w:multiLevelType w:val="hybridMultilevel"/>
    <w:tmpl w:val="8AFA1B52"/>
    <w:lvl w:ilvl="0" w:tplc="F7D2BB44">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7F845A7"/>
    <w:multiLevelType w:val="hybridMultilevel"/>
    <w:tmpl w:val="F46A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47731"/>
    <w:multiLevelType w:val="hybridMultilevel"/>
    <w:tmpl w:val="932EC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D0376"/>
    <w:multiLevelType w:val="hybridMultilevel"/>
    <w:tmpl w:val="65ACF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2847D2"/>
    <w:multiLevelType w:val="hybridMultilevel"/>
    <w:tmpl w:val="2F2A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30994"/>
    <w:multiLevelType w:val="hybridMultilevel"/>
    <w:tmpl w:val="21E4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100D2"/>
    <w:multiLevelType w:val="hybridMultilevel"/>
    <w:tmpl w:val="E8523B02"/>
    <w:lvl w:ilvl="0" w:tplc="4BD8FD8A">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8892777">
    <w:abstractNumId w:val="3"/>
  </w:num>
  <w:num w:numId="2" w16cid:durableId="1477212882">
    <w:abstractNumId w:val="12"/>
  </w:num>
  <w:num w:numId="3" w16cid:durableId="1969120363">
    <w:abstractNumId w:val="2"/>
  </w:num>
  <w:num w:numId="4" w16cid:durableId="88435036">
    <w:abstractNumId w:val="4"/>
  </w:num>
  <w:num w:numId="5" w16cid:durableId="136731815">
    <w:abstractNumId w:val="10"/>
  </w:num>
  <w:num w:numId="6" w16cid:durableId="417479708">
    <w:abstractNumId w:val="0"/>
  </w:num>
  <w:num w:numId="7" w16cid:durableId="1180195318">
    <w:abstractNumId w:val="9"/>
  </w:num>
  <w:num w:numId="8" w16cid:durableId="49695263">
    <w:abstractNumId w:val="7"/>
  </w:num>
  <w:num w:numId="9" w16cid:durableId="296491055">
    <w:abstractNumId w:val="11"/>
  </w:num>
  <w:num w:numId="10" w16cid:durableId="1471240625">
    <w:abstractNumId w:val="1"/>
  </w:num>
  <w:num w:numId="11" w16cid:durableId="1374037481">
    <w:abstractNumId w:val="8"/>
  </w:num>
  <w:num w:numId="12" w16cid:durableId="1364789335">
    <w:abstractNumId w:val="5"/>
  </w:num>
  <w:num w:numId="13" w16cid:durableId="13502534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YwMjM0NjU0NTRT0lEKTi0uzszPAykwrgUAZjuZLSwAAAA="/>
  </w:docVars>
  <w:rsids>
    <w:rsidRoot w:val="00E669E3"/>
    <w:rsid w:val="00012451"/>
    <w:rsid w:val="00034383"/>
    <w:rsid w:val="00037790"/>
    <w:rsid w:val="0004698F"/>
    <w:rsid w:val="00060549"/>
    <w:rsid w:val="0006602E"/>
    <w:rsid w:val="0008411F"/>
    <w:rsid w:val="000F3677"/>
    <w:rsid w:val="0010733E"/>
    <w:rsid w:val="00144A89"/>
    <w:rsid w:val="0014694A"/>
    <w:rsid w:val="001A7C0A"/>
    <w:rsid w:val="00235733"/>
    <w:rsid w:val="002E2BE1"/>
    <w:rsid w:val="00320524"/>
    <w:rsid w:val="00385AE9"/>
    <w:rsid w:val="00392880"/>
    <w:rsid w:val="003E1E3E"/>
    <w:rsid w:val="00433D3B"/>
    <w:rsid w:val="00456408"/>
    <w:rsid w:val="004B399E"/>
    <w:rsid w:val="004C62DE"/>
    <w:rsid w:val="004F01A4"/>
    <w:rsid w:val="00553D00"/>
    <w:rsid w:val="0062011B"/>
    <w:rsid w:val="006568E5"/>
    <w:rsid w:val="00696B02"/>
    <w:rsid w:val="006B3C22"/>
    <w:rsid w:val="00730A4A"/>
    <w:rsid w:val="00741DD9"/>
    <w:rsid w:val="00745C3E"/>
    <w:rsid w:val="007740F6"/>
    <w:rsid w:val="007E3CF0"/>
    <w:rsid w:val="007F5DC1"/>
    <w:rsid w:val="00813A84"/>
    <w:rsid w:val="008431E4"/>
    <w:rsid w:val="00885F34"/>
    <w:rsid w:val="008C6F68"/>
    <w:rsid w:val="008E3106"/>
    <w:rsid w:val="008F7A43"/>
    <w:rsid w:val="009705B2"/>
    <w:rsid w:val="009A7510"/>
    <w:rsid w:val="009B6D2A"/>
    <w:rsid w:val="009C5CAB"/>
    <w:rsid w:val="009C67A9"/>
    <w:rsid w:val="00A744AD"/>
    <w:rsid w:val="00A950F8"/>
    <w:rsid w:val="00AC069F"/>
    <w:rsid w:val="00B66769"/>
    <w:rsid w:val="00B9512E"/>
    <w:rsid w:val="00BA226F"/>
    <w:rsid w:val="00BC6F5E"/>
    <w:rsid w:val="00BE6DF8"/>
    <w:rsid w:val="00C443F2"/>
    <w:rsid w:val="00C5206F"/>
    <w:rsid w:val="00C86278"/>
    <w:rsid w:val="00CA36D0"/>
    <w:rsid w:val="00CC2A6F"/>
    <w:rsid w:val="00D325F1"/>
    <w:rsid w:val="00D90AF7"/>
    <w:rsid w:val="00DD5732"/>
    <w:rsid w:val="00DD6ADA"/>
    <w:rsid w:val="00E02C77"/>
    <w:rsid w:val="00E0796F"/>
    <w:rsid w:val="00E55D6E"/>
    <w:rsid w:val="00E669E3"/>
    <w:rsid w:val="00E774F2"/>
    <w:rsid w:val="00E972EC"/>
    <w:rsid w:val="00EC2299"/>
    <w:rsid w:val="00EE6973"/>
    <w:rsid w:val="00F277B1"/>
    <w:rsid w:val="00F41AA0"/>
    <w:rsid w:val="00F4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0924"/>
  <w15:chartTrackingRefBased/>
  <w15:docId w15:val="{2EF27C91-86A8-FB4E-B946-577DF24F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69E3"/>
    <w:pPr>
      <w:ind w:left="720"/>
      <w:contextualSpacing/>
    </w:pPr>
  </w:style>
  <w:style w:type="paragraph" w:styleId="Footer">
    <w:name w:val="footer"/>
    <w:basedOn w:val="Normal"/>
    <w:link w:val="FooterChar"/>
    <w:uiPriority w:val="99"/>
    <w:unhideWhenUsed/>
    <w:rsid w:val="00E66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9E3"/>
    <w:rPr>
      <w:rFonts w:ascii="Calibri" w:eastAsia="Calibri" w:hAnsi="Calibri" w:cs="Times New Roman"/>
    </w:rPr>
  </w:style>
  <w:style w:type="character" w:styleId="Hyperlink">
    <w:name w:val="Hyperlink"/>
    <w:uiPriority w:val="99"/>
    <w:unhideWhenUsed/>
    <w:rsid w:val="00E669E3"/>
    <w:rPr>
      <w:color w:val="0000FF"/>
      <w:u w:val="single"/>
    </w:rPr>
  </w:style>
  <w:style w:type="paragraph" w:styleId="NoSpacing">
    <w:name w:val="No Spacing"/>
    <w:link w:val="NoSpacingChar"/>
    <w:uiPriority w:val="1"/>
    <w:qFormat/>
    <w:rsid w:val="00E972E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972EC"/>
    <w:rPr>
      <w:rFonts w:ascii="Calibri" w:eastAsia="Times New Roman" w:hAnsi="Calibri" w:cs="Times New Roman"/>
    </w:rPr>
  </w:style>
  <w:style w:type="character" w:customStyle="1" w:styleId="ListParagraphChar">
    <w:name w:val="List Paragraph Char"/>
    <w:link w:val="ListParagraph"/>
    <w:uiPriority w:val="34"/>
    <w:locked/>
    <w:rsid w:val="00E972EC"/>
    <w:rPr>
      <w:rFonts w:ascii="Calibri" w:eastAsia="Calibri" w:hAnsi="Calibri" w:cs="Times New Roman"/>
    </w:rPr>
  </w:style>
  <w:style w:type="character" w:styleId="CommentReference">
    <w:name w:val="annotation reference"/>
    <w:basedOn w:val="DefaultParagraphFont"/>
    <w:uiPriority w:val="99"/>
    <w:semiHidden/>
    <w:unhideWhenUsed/>
    <w:rsid w:val="0062011B"/>
    <w:rPr>
      <w:sz w:val="16"/>
      <w:szCs w:val="16"/>
    </w:rPr>
  </w:style>
  <w:style w:type="paragraph" w:styleId="CommentText">
    <w:name w:val="annotation text"/>
    <w:basedOn w:val="Normal"/>
    <w:link w:val="CommentTextChar"/>
    <w:uiPriority w:val="99"/>
    <w:unhideWhenUsed/>
    <w:rsid w:val="0062011B"/>
    <w:pPr>
      <w:spacing w:line="240" w:lineRule="auto"/>
    </w:pPr>
    <w:rPr>
      <w:sz w:val="20"/>
      <w:szCs w:val="20"/>
    </w:rPr>
  </w:style>
  <w:style w:type="character" w:customStyle="1" w:styleId="CommentTextChar">
    <w:name w:val="Comment Text Char"/>
    <w:basedOn w:val="DefaultParagraphFont"/>
    <w:link w:val="CommentText"/>
    <w:uiPriority w:val="99"/>
    <w:rsid w:val="006201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2011B"/>
    <w:rPr>
      <w:b/>
      <w:bCs/>
    </w:rPr>
  </w:style>
  <w:style w:type="character" w:customStyle="1" w:styleId="CommentSubjectChar">
    <w:name w:val="Comment Subject Char"/>
    <w:basedOn w:val="CommentTextChar"/>
    <w:link w:val="CommentSubject"/>
    <w:uiPriority w:val="99"/>
    <w:semiHidden/>
    <w:rsid w:val="0062011B"/>
    <w:rPr>
      <w:rFonts w:ascii="Calibri" w:eastAsia="Calibri" w:hAnsi="Calibri" w:cs="Times New Roman"/>
      <w:b/>
      <w:bCs/>
      <w:sz w:val="20"/>
      <w:szCs w:val="20"/>
    </w:rPr>
  </w:style>
  <w:style w:type="paragraph" w:styleId="Header">
    <w:name w:val="header"/>
    <w:basedOn w:val="Normal"/>
    <w:link w:val="HeaderChar"/>
    <w:uiPriority w:val="99"/>
    <w:semiHidden/>
    <w:unhideWhenUsed/>
    <w:rsid w:val="00DD6A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ADA"/>
    <w:rPr>
      <w:rFonts w:ascii="Calibri" w:eastAsia="Calibri" w:hAnsi="Calibri" w:cs="Times New Roman"/>
    </w:rPr>
  </w:style>
  <w:style w:type="paragraph" w:styleId="BalloonText">
    <w:name w:val="Balloon Text"/>
    <w:basedOn w:val="Normal"/>
    <w:link w:val="BalloonTextChar"/>
    <w:uiPriority w:val="99"/>
    <w:semiHidden/>
    <w:unhideWhenUsed/>
    <w:rsid w:val="00037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790"/>
    <w:rPr>
      <w:rFonts w:ascii="Segoe UI" w:eastAsia="Calibri" w:hAnsi="Segoe UI" w:cs="Segoe UI"/>
      <w:sz w:val="18"/>
      <w:szCs w:val="18"/>
    </w:rPr>
  </w:style>
  <w:style w:type="paragraph" w:styleId="Revision">
    <w:name w:val="Revision"/>
    <w:hidden/>
    <w:uiPriority w:val="99"/>
    <w:semiHidden/>
    <w:rsid w:val="00AC069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20211">
      <w:bodyDiv w:val="1"/>
      <w:marLeft w:val="0"/>
      <w:marRight w:val="0"/>
      <w:marTop w:val="0"/>
      <w:marBottom w:val="0"/>
      <w:divBdr>
        <w:top w:val="none" w:sz="0" w:space="0" w:color="auto"/>
        <w:left w:val="none" w:sz="0" w:space="0" w:color="auto"/>
        <w:bottom w:val="none" w:sz="0" w:space="0" w:color="auto"/>
        <w:right w:val="none" w:sz="0" w:space="0" w:color="auto"/>
      </w:divBdr>
    </w:div>
    <w:div w:id="17890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64835BD4A994380F390E0A491AA46" ma:contentTypeVersion="12" ma:contentTypeDescription="Create a new document." ma:contentTypeScope="" ma:versionID="915a25360887137d06f8a23ecbfbac7b">
  <xsd:schema xmlns:xsd="http://www.w3.org/2001/XMLSchema" xmlns:xs="http://www.w3.org/2001/XMLSchema" xmlns:p="http://schemas.microsoft.com/office/2006/metadata/properties" xmlns:ns2="4fc556aa-345b-4900-b484-dfa05fb149cd" xmlns:ns3="1433a99e-0a84-47fa-aaed-0a433b8cb83f" targetNamespace="http://schemas.microsoft.com/office/2006/metadata/properties" ma:root="true" ma:fieldsID="597a8d956a4e28dfbbcae8bf69a2d55a" ns2:_="" ns3:_="">
    <xsd:import namespace="4fc556aa-345b-4900-b484-dfa05fb149cd"/>
    <xsd:import namespace="1433a99e-0a84-47fa-aaed-0a433b8cb8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556aa-345b-4900-b484-dfa05fb149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3a99e-0a84-47fa-aaed-0a433b8cb8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08022-4704-4DB2-9B55-D0EE1C80E2F2}">
  <ds:schemaRefs>
    <ds:schemaRef ds:uri="http://schemas.microsoft.com/sharepoint/v3/contenttype/forms"/>
  </ds:schemaRefs>
</ds:datastoreItem>
</file>

<file path=customXml/itemProps2.xml><?xml version="1.0" encoding="utf-8"?>
<ds:datastoreItem xmlns:ds="http://schemas.openxmlformats.org/officeDocument/2006/customXml" ds:itemID="{CED89450-BC67-41F8-90DA-144515F3A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556aa-345b-4900-b484-dfa05fb149cd"/>
    <ds:schemaRef ds:uri="1433a99e-0a84-47fa-aaed-0a433b8cb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ACB31-BCC6-4DE7-83F4-A8625BC241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Links>
    <vt:vector size="6" baseType="variant">
      <vt:variant>
        <vt:i4>5832762</vt:i4>
      </vt:variant>
      <vt:variant>
        <vt:i4>3</vt:i4>
      </vt:variant>
      <vt:variant>
        <vt:i4>0</vt:i4>
      </vt:variant>
      <vt:variant>
        <vt:i4>5</vt:i4>
      </vt:variant>
      <vt:variant>
        <vt:lpwstr>mailto:infor@umati.or.tz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Robert Mtunzi</cp:lastModifiedBy>
  <cp:revision>2</cp:revision>
  <dcterms:created xsi:type="dcterms:W3CDTF">2023-05-02T06:45:00Z</dcterms:created>
  <dcterms:modified xsi:type="dcterms:W3CDTF">2023-05-02T06:45:00Z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0x01010003864835BD4A994380F390E0A491AA46</vt:lpwstr>
  </property>
  <property fmtid="{D5CDD505-2E9C-101B-9397-08002B2CF9AE}" pid="3" name="GrammarlyDocumentId">
    <vt:lpwstr>9389d25bdfbfcf1e47277939fcdf17051b7e7b11ca17b6bec70f124ba76c03d6</vt:lpwstr>
  </property>
</Properties>
</file>